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58" w:rsidRPr="008851FA" w:rsidRDefault="00A44758" w:rsidP="00A44758">
      <w:pPr>
        <w:jc w:val="center"/>
        <w:rPr>
          <w:b/>
        </w:rPr>
      </w:pPr>
      <w:r w:rsidRPr="008851FA">
        <w:rPr>
          <w:b/>
        </w:rPr>
        <w:t>ПРАВИЛА ПРИ</w:t>
      </w:r>
      <w:r>
        <w:rPr>
          <w:b/>
        </w:rPr>
        <w:t>Ё</w:t>
      </w:r>
      <w:r w:rsidRPr="008851FA">
        <w:rPr>
          <w:b/>
        </w:rPr>
        <w:t>МА В 201</w:t>
      </w:r>
      <w:r>
        <w:rPr>
          <w:b/>
        </w:rPr>
        <w:t>9</w:t>
      </w:r>
      <w:r w:rsidRPr="008851FA">
        <w:rPr>
          <w:b/>
        </w:rPr>
        <w:t xml:space="preserve"> ГОДУ</w:t>
      </w:r>
    </w:p>
    <w:p w:rsidR="00A44758" w:rsidRPr="008851FA" w:rsidRDefault="00A44758" w:rsidP="00A44758">
      <w:pPr>
        <w:jc w:val="center"/>
        <w:rPr>
          <w:b/>
        </w:rPr>
      </w:pPr>
    </w:p>
    <w:p w:rsidR="00A44758" w:rsidRPr="00E51C01" w:rsidRDefault="00A44758" w:rsidP="00A44758">
      <w:pPr>
        <w:numPr>
          <w:ilvl w:val="0"/>
          <w:numId w:val="1"/>
        </w:numPr>
        <w:shd w:val="clear" w:color="auto" w:fill="FFFFFF"/>
        <w:tabs>
          <w:tab w:val="clear" w:pos="1419"/>
          <w:tab w:val="num" w:pos="0"/>
        </w:tabs>
        <w:ind w:left="0" w:right="50" w:firstLine="0"/>
        <w:jc w:val="center"/>
        <w:rPr>
          <w:b/>
          <w:bCs/>
        </w:rPr>
      </w:pPr>
      <w:r w:rsidRPr="008851FA">
        <w:rPr>
          <w:b/>
          <w:bCs/>
        </w:rPr>
        <w:t>Общие положения</w:t>
      </w:r>
    </w:p>
    <w:p w:rsidR="00A44758" w:rsidRPr="008851FA" w:rsidRDefault="00A44758" w:rsidP="00A44758">
      <w:pPr>
        <w:pStyle w:val="a6"/>
        <w:tabs>
          <w:tab w:val="left" w:pos="426"/>
        </w:tabs>
        <w:ind w:firstLine="567"/>
        <w:rPr>
          <w:szCs w:val="24"/>
        </w:rPr>
      </w:pPr>
      <w:r w:rsidRPr="008851FA">
        <w:rPr>
          <w:szCs w:val="24"/>
        </w:rPr>
        <w:t>1.1. Правила при</w:t>
      </w:r>
      <w:r>
        <w:rPr>
          <w:szCs w:val="24"/>
        </w:rPr>
        <w:t>ё</w:t>
      </w:r>
      <w:r w:rsidRPr="008851FA">
        <w:rPr>
          <w:szCs w:val="24"/>
        </w:rPr>
        <w:t xml:space="preserve">ма в государственное </w:t>
      </w:r>
      <w:r>
        <w:rPr>
          <w:szCs w:val="24"/>
        </w:rPr>
        <w:t>бюджетное</w:t>
      </w:r>
      <w:r w:rsidRPr="008851FA">
        <w:rPr>
          <w:szCs w:val="24"/>
        </w:rPr>
        <w:t xml:space="preserve"> профессиональное образовательное  учреждение «Нытвенский многопрофильный техникум» (далее - Правила) разработаны в соответствии с Федеральным законом от 29.12.2012 г. № 273-ФЗ  «Об образовании в Российской Федерации», приказом Министерства образования и науки Российской Федерации от 23.01.2014</w:t>
      </w:r>
      <w:r>
        <w:rPr>
          <w:szCs w:val="24"/>
        </w:rPr>
        <w:t xml:space="preserve"> </w:t>
      </w:r>
      <w:r w:rsidRPr="008851FA">
        <w:rPr>
          <w:szCs w:val="24"/>
        </w:rPr>
        <w:t>г. №36 «Об утверждении Порядка при</w:t>
      </w:r>
      <w:r>
        <w:rPr>
          <w:szCs w:val="24"/>
        </w:rPr>
        <w:t>ё</w:t>
      </w:r>
      <w:r w:rsidRPr="008851FA">
        <w:rPr>
          <w:szCs w:val="24"/>
        </w:rPr>
        <w:t xml:space="preserve">ма на обучение по образовательным программам среднего профессионального образования», </w:t>
      </w:r>
      <w:r>
        <w:rPr>
          <w:szCs w:val="24"/>
        </w:rPr>
        <w:t>Уставом техникума</w:t>
      </w:r>
      <w:r w:rsidRPr="008851FA">
        <w:rPr>
          <w:szCs w:val="24"/>
        </w:rPr>
        <w:t>.</w:t>
      </w:r>
    </w:p>
    <w:p w:rsidR="00A44758" w:rsidRPr="008851FA" w:rsidRDefault="00A44758" w:rsidP="00A44758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ind w:right="29" w:firstLine="567"/>
        <w:jc w:val="both"/>
      </w:pPr>
      <w:r w:rsidRPr="008851FA">
        <w:t xml:space="preserve">1.2. В государственное </w:t>
      </w:r>
      <w:r>
        <w:t>бюджетное</w:t>
      </w:r>
      <w:r w:rsidRPr="008851FA">
        <w:t xml:space="preserve"> профессиональное образовательное учреждение «Нытвенский многопрофильный техникум» (далее - техникум) принимаются граждане Российской Федерации, иностранные граждане и лица без гражданства. </w:t>
      </w:r>
    </w:p>
    <w:p w:rsidR="00A44758" w:rsidRPr="008851FA" w:rsidRDefault="00A44758" w:rsidP="00A44758">
      <w:pPr>
        <w:pStyle w:val="a3"/>
        <w:numPr>
          <w:ilvl w:val="1"/>
          <w:numId w:val="5"/>
        </w:numPr>
        <w:shd w:val="clear" w:color="auto" w:fill="FFFFFF"/>
        <w:tabs>
          <w:tab w:val="left" w:pos="1134"/>
        </w:tabs>
        <w:ind w:left="0" w:right="22" w:firstLine="567"/>
        <w:jc w:val="both"/>
      </w:pPr>
      <w:r w:rsidRPr="008851FA">
        <w:t>При</w:t>
      </w:r>
      <w:r>
        <w:t>ё</w:t>
      </w:r>
      <w:r w:rsidRPr="008851FA">
        <w:t>м иностранных граждан на обучение в техникум осуществляется за сч</w:t>
      </w:r>
      <w:r>
        <w:t>ё</w:t>
      </w:r>
      <w:r w:rsidRPr="008851FA">
        <w:t>т бюджетных ассигнований бюджета Пермского края, 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A44758" w:rsidRPr="008851FA" w:rsidRDefault="00A44758" w:rsidP="00A447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1FA">
        <w:rPr>
          <w:rFonts w:ascii="Times New Roman" w:hAnsi="Times New Roman" w:cs="Times New Roman"/>
          <w:sz w:val="24"/>
          <w:szCs w:val="24"/>
        </w:rPr>
        <w:t>1.4. Настоящие Правила действительны с 1 марта до 1 декабря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51F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44758" w:rsidRPr="008851FA" w:rsidRDefault="00A44758" w:rsidP="00A44758">
      <w:pPr>
        <w:widowControl w:val="0"/>
        <w:shd w:val="clear" w:color="auto" w:fill="FFFFFF"/>
        <w:tabs>
          <w:tab w:val="left" w:pos="1202"/>
          <w:tab w:val="left" w:pos="9036"/>
        </w:tabs>
        <w:autoSpaceDE w:val="0"/>
        <w:autoSpaceDN w:val="0"/>
        <w:adjustRightInd w:val="0"/>
        <w:jc w:val="both"/>
      </w:pPr>
    </w:p>
    <w:p w:rsidR="00A44758" w:rsidRDefault="00A44758" w:rsidP="00A44758">
      <w:pPr>
        <w:pStyle w:val="a3"/>
        <w:numPr>
          <w:ilvl w:val="0"/>
          <w:numId w:val="1"/>
        </w:numPr>
        <w:tabs>
          <w:tab w:val="clear" w:pos="1419"/>
          <w:tab w:val="num" w:pos="0"/>
        </w:tabs>
        <w:ind w:left="0" w:firstLine="0"/>
        <w:jc w:val="center"/>
        <w:rPr>
          <w:b/>
        </w:rPr>
      </w:pPr>
      <w:r w:rsidRPr="008851FA">
        <w:rPr>
          <w:b/>
        </w:rPr>
        <w:t>Организация при</w:t>
      </w:r>
      <w:r>
        <w:rPr>
          <w:b/>
        </w:rPr>
        <w:t>ё</w:t>
      </w:r>
      <w:r w:rsidRPr="008851FA">
        <w:rPr>
          <w:b/>
        </w:rPr>
        <w:t>ма в техникум</w:t>
      </w:r>
    </w:p>
    <w:p w:rsidR="00A44758" w:rsidRPr="00E51C01" w:rsidRDefault="00A44758" w:rsidP="00A44758">
      <w:pPr>
        <w:pStyle w:val="a3"/>
        <w:ind w:left="0"/>
        <w:rPr>
          <w:b/>
        </w:rPr>
      </w:pPr>
    </w:p>
    <w:p w:rsidR="00A44758" w:rsidRPr="008851FA" w:rsidRDefault="00A44758" w:rsidP="00A44758">
      <w:pPr>
        <w:shd w:val="clear" w:color="auto" w:fill="FFFFFF"/>
        <w:ind w:left="7" w:right="22" w:firstLine="567"/>
        <w:jc w:val="both"/>
      </w:pPr>
      <w:r w:rsidRPr="008851FA">
        <w:t>2.1.При</w:t>
      </w:r>
      <w:r>
        <w:t>ё</w:t>
      </w:r>
      <w:r w:rsidRPr="008851FA">
        <w:t>м в техникум лиц:</w:t>
      </w:r>
    </w:p>
    <w:p w:rsidR="00A44758" w:rsidRPr="008851FA" w:rsidRDefault="00A44758" w:rsidP="00A44758">
      <w:pPr>
        <w:shd w:val="clear" w:color="auto" w:fill="FFFFFF"/>
        <w:ind w:left="7" w:right="22" w:firstLine="567"/>
        <w:jc w:val="both"/>
      </w:pPr>
      <w:r w:rsidRPr="008851FA">
        <w:t xml:space="preserve">2.1.1. для обучения по основным профессиональным образовательным программам  среднего профессионального образования (далее – ОПОП СПО) осуществляется  </w:t>
      </w:r>
      <w:r>
        <w:t>на основании</w:t>
      </w:r>
      <w:r w:rsidRPr="008851FA">
        <w:t xml:space="preserve">  заявлени</w:t>
      </w:r>
      <w:r>
        <w:t>й</w:t>
      </w:r>
      <w:r w:rsidRPr="008851FA">
        <w:t xml:space="preserve">  лиц, имеющих основное общее образование и (или) среднее общее образование или начальное профессиональное образование, а также высшее профессиональное образование. </w:t>
      </w:r>
    </w:p>
    <w:p w:rsidR="00A44758" w:rsidRPr="008851FA" w:rsidRDefault="00A44758" w:rsidP="00A44758">
      <w:pPr>
        <w:shd w:val="clear" w:color="auto" w:fill="FFFFFF"/>
        <w:ind w:left="7" w:right="22" w:firstLine="567"/>
        <w:jc w:val="both"/>
      </w:pPr>
      <w:r w:rsidRPr="008851FA">
        <w:t>2.1.2. для обучения по образовательным программам профессионального обучения (далее – ПО) осущес</w:t>
      </w:r>
      <w:r>
        <w:t>твляется на основании</w:t>
      </w:r>
      <w:r w:rsidRPr="008851FA">
        <w:t xml:space="preserve">  заявлени</w:t>
      </w:r>
      <w:r>
        <w:t>й</w:t>
      </w:r>
      <w:r w:rsidRPr="008851FA">
        <w:t xml:space="preserve">  лиц с ограниченными возможностями здоровья, не имеющих основного общего или среднего общего образования.</w:t>
      </w:r>
    </w:p>
    <w:p w:rsidR="00A44758" w:rsidRPr="008851FA" w:rsidRDefault="00A44758" w:rsidP="00A44758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>2.2. При</w:t>
      </w:r>
      <w:r>
        <w:t>ё</w:t>
      </w:r>
      <w:r w:rsidRPr="008851FA">
        <w:t>м на обучение по ОПОП СПО и ПО является общедоступным.</w:t>
      </w:r>
    </w:p>
    <w:p w:rsidR="00A44758" w:rsidRPr="008851FA" w:rsidRDefault="00A44758" w:rsidP="00A44758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>2.3. Техникум осуществляет передачу, обработку и предоставление полученных в связи с приемом в техникум персональных данных поступающих в соответствии с требованиями законодательства Российской Федерации в области защиты персональных данных.</w:t>
      </w:r>
    </w:p>
    <w:p w:rsidR="00A44758" w:rsidRPr="008851FA" w:rsidRDefault="00A44758" w:rsidP="00A44758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>2.4. Условиями при</w:t>
      </w:r>
      <w:r>
        <w:t>ё</w:t>
      </w:r>
      <w:r w:rsidRPr="008851FA">
        <w:t>ма на обучение по ОПОП СПО и ПО гарантированы в части соблюдения права на образование и зачисление из числа поступающих, имеющих соответствующий уровень образования.</w:t>
      </w:r>
    </w:p>
    <w:p w:rsidR="00A44758" w:rsidRPr="008851FA" w:rsidRDefault="00A44758" w:rsidP="00A44758">
      <w:pPr>
        <w:ind w:firstLine="567"/>
        <w:jc w:val="both"/>
      </w:pPr>
      <w:r w:rsidRPr="008851FA">
        <w:t>2.5.Организация  при</w:t>
      </w:r>
      <w:r>
        <w:t>ё</w:t>
      </w:r>
      <w:r w:rsidRPr="008851FA">
        <w:t>ма  граждан  для  обучения  по  освоению ОПОП СПО   и ПО осуществляется   при</w:t>
      </w:r>
      <w:r>
        <w:t>ё</w:t>
      </w:r>
      <w:r w:rsidRPr="008851FA">
        <w:t>мной   комиссией техникума. Председателем при</w:t>
      </w:r>
      <w:r>
        <w:t>ё</w:t>
      </w:r>
      <w:r w:rsidRPr="008851FA">
        <w:t>мной комиссии является директор техникума.</w:t>
      </w:r>
    </w:p>
    <w:p w:rsidR="00A44758" w:rsidRPr="008851FA" w:rsidRDefault="00A44758" w:rsidP="00A44758">
      <w:pPr>
        <w:ind w:firstLine="567"/>
        <w:jc w:val="both"/>
      </w:pPr>
      <w:r w:rsidRPr="008851FA">
        <w:t>2.6. Порядок формирования, состав, полномочия и деятельность при</w:t>
      </w:r>
      <w:r>
        <w:t>ё</w:t>
      </w:r>
      <w:r w:rsidRPr="008851FA">
        <w:t>мной комиссии регламентируется положением, утверждаемым директором технику</w:t>
      </w:r>
      <w:r>
        <w:t xml:space="preserve"> ежегодно</w:t>
      </w:r>
      <w:r w:rsidRPr="008851FA">
        <w:t>.</w:t>
      </w:r>
    </w:p>
    <w:p w:rsidR="00A44758" w:rsidRPr="008851FA" w:rsidRDefault="00A44758" w:rsidP="00A44758">
      <w:pPr>
        <w:ind w:firstLine="567"/>
        <w:jc w:val="both"/>
      </w:pPr>
      <w:r w:rsidRPr="008851FA">
        <w:t>2.7. Работу при</w:t>
      </w:r>
      <w:r>
        <w:t>ё</w:t>
      </w:r>
      <w:r w:rsidRPr="008851FA">
        <w:t>мной комиссии и делопроизводство, а также личный при</w:t>
      </w:r>
      <w:r>
        <w:t>ё</w:t>
      </w:r>
      <w:r w:rsidRPr="008851FA">
        <w:t>м поступающих и их родителей (законных представителей) организует ответственный секретарь.</w:t>
      </w:r>
    </w:p>
    <w:p w:rsidR="00A44758" w:rsidRPr="008851FA" w:rsidRDefault="00A44758" w:rsidP="00A44758">
      <w:pPr>
        <w:ind w:firstLine="567"/>
        <w:jc w:val="both"/>
      </w:pPr>
      <w:r w:rsidRPr="008851FA">
        <w:t>2.8. При при</w:t>
      </w:r>
      <w:r>
        <w:t>ё</w:t>
      </w:r>
      <w:r w:rsidRPr="008851FA">
        <w:t>ме в техникум директор обеспечивает соблюдение прав граждан в области образования, установленных законодательством Российской Федерации, гласность и открытость работы при</w:t>
      </w:r>
      <w:r>
        <w:t>ё</w:t>
      </w:r>
      <w:r w:rsidRPr="008851FA">
        <w:t>мной комиссии.</w:t>
      </w:r>
    </w:p>
    <w:p w:rsidR="00A44758" w:rsidRPr="008851FA" w:rsidRDefault="00A44758" w:rsidP="00A44758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lastRenderedPageBreak/>
        <w:t>2.9. С целью подтверждения достоверности документов, представляемых поступающими, при</w:t>
      </w:r>
      <w:r>
        <w:t>ё</w:t>
      </w:r>
      <w:r w:rsidRPr="008851FA">
        <w:t>мная комиссия вправе обращаться в соответствующие государственные (муниципальные) органы и организации.</w:t>
      </w:r>
    </w:p>
    <w:p w:rsidR="00A44758" w:rsidRPr="008851FA" w:rsidRDefault="00A44758" w:rsidP="00A44758">
      <w:pPr>
        <w:ind w:firstLine="567"/>
        <w:jc w:val="both"/>
        <w:rPr>
          <w:b/>
        </w:rPr>
      </w:pPr>
    </w:p>
    <w:p w:rsidR="00A44758" w:rsidRDefault="00A44758" w:rsidP="00A44758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51FA">
        <w:rPr>
          <w:rFonts w:ascii="Times New Roman" w:hAnsi="Times New Roman" w:cs="Times New Roman"/>
          <w:b/>
          <w:sz w:val="24"/>
          <w:szCs w:val="24"/>
        </w:rPr>
        <w:t>При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8851FA">
        <w:rPr>
          <w:rFonts w:ascii="Times New Roman" w:hAnsi="Times New Roman" w:cs="Times New Roman"/>
          <w:b/>
          <w:sz w:val="24"/>
          <w:szCs w:val="24"/>
        </w:rPr>
        <w:t xml:space="preserve">м документов </w:t>
      </w:r>
      <w:r>
        <w:rPr>
          <w:rFonts w:ascii="Times New Roman" w:hAnsi="Times New Roman" w:cs="Times New Roman"/>
          <w:b/>
          <w:sz w:val="24"/>
          <w:szCs w:val="24"/>
        </w:rPr>
        <w:t>абитуриентов</w:t>
      </w:r>
    </w:p>
    <w:p w:rsidR="00A44758" w:rsidRPr="00E51C01" w:rsidRDefault="00A44758" w:rsidP="00A44758">
      <w:pPr>
        <w:pStyle w:val="ConsPlusNormal"/>
        <w:ind w:left="1419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44758" w:rsidRPr="008851FA" w:rsidRDefault="00A44758" w:rsidP="00A4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1FA">
        <w:rPr>
          <w:rFonts w:ascii="Times New Roman" w:hAnsi="Times New Roman" w:cs="Times New Roman"/>
          <w:sz w:val="24"/>
          <w:szCs w:val="24"/>
        </w:rPr>
        <w:t>3.1.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851FA">
        <w:rPr>
          <w:rFonts w:ascii="Times New Roman" w:hAnsi="Times New Roman" w:cs="Times New Roman"/>
          <w:sz w:val="24"/>
          <w:szCs w:val="24"/>
        </w:rPr>
        <w:t>м в техникум проводится по личному заявлению граждан.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851FA">
        <w:rPr>
          <w:rFonts w:ascii="Times New Roman" w:hAnsi="Times New Roman" w:cs="Times New Roman"/>
          <w:sz w:val="24"/>
          <w:szCs w:val="24"/>
        </w:rPr>
        <w:t xml:space="preserve">м документов начинается с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851FA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Pr="008851FA">
        <w:rPr>
          <w:rFonts w:ascii="Times New Roman" w:hAnsi="Times New Roman" w:cs="Times New Roman"/>
          <w:sz w:val="24"/>
          <w:szCs w:val="24"/>
        </w:rPr>
        <w:t>.</w:t>
      </w:r>
    </w:p>
    <w:p w:rsidR="00A44758" w:rsidRDefault="00A44758" w:rsidP="00A44758">
      <w:pPr>
        <w:widowControl w:val="0"/>
        <w:autoSpaceDE w:val="0"/>
        <w:autoSpaceDN w:val="0"/>
        <w:adjustRightInd w:val="0"/>
        <w:ind w:firstLine="567"/>
        <w:jc w:val="both"/>
      </w:pPr>
      <w:r w:rsidRPr="008851FA">
        <w:t>3.2. При</w:t>
      </w:r>
      <w:r>
        <w:t>ё</w:t>
      </w:r>
      <w:r w:rsidRPr="008851FA">
        <w:t xml:space="preserve">м заявлений в техникум на очную форму обучения по ОПОП СПО осуществляется до 15 августа, а при наличии свободных мест прием документов продлевается до </w:t>
      </w:r>
      <w:r>
        <w:t>25 ноября</w:t>
      </w:r>
      <w:r w:rsidRPr="008851FA">
        <w:t xml:space="preserve"> текущего года.</w:t>
      </w:r>
    </w:p>
    <w:p w:rsidR="00A44758" w:rsidRPr="00882342" w:rsidRDefault="00A44758" w:rsidP="00A44758">
      <w:pPr>
        <w:pStyle w:val="ab"/>
        <w:spacing w:after="0"/>
        <w:ind w:firstLine="567"/>
        <w:jc w:val="both"/>
        <w:rPr>
          <w:szCs w:val="28"/>
        </w:rPr>
      </w:pPr>
      <w:r>
        <w:t xml:space="preserve">3.3. </w:t>
      </w:r>
      <w:r w:rsidRPr="00882342">
        <w:t xml:space="preserve">Приём заявлений в техникум </w:t>
      </w:r>
      <w:r w:rsidRPr="00882342">
        <w:rPr>
          <w:szCs w:val="28"/>
        </w:rPr>
        <w:t>по образовательной программе ПО осуществляется по мере наполнения группы без выстраивания рейтинга абитуриентов по результатам освоения образовательных программ предыдущего уровня.</w:t>
      </w:r>
    </w:p>
    <w:p w:rsidR="00A44758" w:rsidRPr="008851FA" w:rsidRDefault="00A44758" w:rsidP="00A44758">
      <w:pPr>
        <w:widowControl w:val="0"/>
        <w:autoSpaceDE w:val="0"/>
        <w:autoSpaceDN w:val="0"/>
        <w:adjustRightInd w:val="0"/>
        <w:ind w:firstLine="567"/>
        <w:jc w:val="both"/>
      </w:pPr>
      <w:r w:rsidRPr="008851FA">
        <w:t>3.</w:t>
      </w:r>
      <w:r>
        <w:t>4</w:t>
      </w:r>
      <w:r w:rsidRPr="008851FA">
        <w:t>. При</w:t>
      </w:r>
      <w:r>
        <w:t>ё</w:t>
      </w:r>
      <w:r w:rsidRPr="008851FA">
        <w:t>м заявлений в техникум на заочную форму обучения по ОПОП СПО осуществляется до 1 октября, а при наличии свободных мест прием документов продлевается до 1 декабря текущего года.</w:t>
      </w:r>
    </w:p>
    <w:p w:rsidR="00A44758" w:rsidRPr="008851FA" w:rsidRDefault="00A44758" w:rsidP="00A44758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99"/>
      <w:bookmarkEnd w:id="0"/>
      <w:r w:rsidRPr="008851FA">
        <w:t>3.</w:t>
      </w:r>
      <w:r>
        <w:t>5</w:t>
      </w:r>
      <w:r w:rsidRPr="008851FA">
        <w:t>. При подаче заявления (на русском языке) о при</w:t>
      </w:r>
      <w:r>
        <w:t>ё</w:t>
      </w:r>
      <w:r w:rsidRPr="008851FA">
        <w:t>ме в техникум поступающий предъявляет следующие документы:</w:t>
      </w:r>
    </w:p>
    <w:p w:rsidR="00A44758" w:rsidRPr="008851FA" w:rsidRDefault="00A44758" w:rsidP="00A44758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8851FA">
        <w:t>3.</w:t>
      </w:r>
      <w:r>
        <w:t>5</w:t>
      </w:r>
      <w:r w:rsidRPr="008851FA">
        <w:t xml:space="preserve">.1. </w:t>
      </w:r>
      <w:r w:rsidRPr="008851FA">
        <w:rPr>
          <w:u w:val="single"/>
        </w:rPr>
        <w:t>Граждане Российской Федерации:</w:t>
      </w:r>
    </w:p>
    <w:p w:rsidR="00A44758" w:rsidRPr="008851FA" w:rsidRDefault="00A44758" w:rsidP="00A44758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>-  ксерокопию документа, удостоверяющего его личность, гражданство;</w:t>
      </w:r>
    </w:p>
    <w:p w:rsidR="00A44758" w:rsidRPr="008851FA" w:rsidRDefault="00A44758" w:rsidP="00A44758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>- оригинал или ксерокопию документа об образовании (аттестат)</w:t>
      </w:r>
      <w:r w:rsidRPr="008851FA">
        <w:rPr>
          <w:rStyle w:val="aa"/>
        </w:rPr>
        <w:footnoteReference w:id="2"/>
      </w:r>
      <w:r w:rsidRPr="008851FA">
        <w:t xml:space="preserve"> и (или) документа об образовании и о квалификации (диплом среднего профессионального образования или диплом высшего профессионального образования);</w:t>
      </w:r>
    </w:p>
    <w:p w:rsidR="00A44758" w:rsidRDefault="00A44758" w:rsidP="00A44758">
      <w:pPr>
        <w:shd w:val="clear" w:color="auto" w:fill="FFFFFF"/>
        <w:ind w:right="7" w:firstLine="567"/>
        <w:jc w:val="both"/>
      </w:pPr>
      <w:r>
        <w:t>- 4 фотографии;</w:t>
      </w:r>
    </w:p>
    <w:p w:rsidR="00A44758" w:rsidRPr="008851FA" w:rsidRDefault="00A44758" w:rsidP="00A44758">
      <w:pPr>
        <w:shd w:val="clear" w:color="auto" w:fill="FFFFFF"/>
        <w:ind w:right="7" w:firstLine="567"/>
        <w:jc w:val="both"/>
      </w:pPr>
      <w:r>
        <w:t>- медицинскую справку, абитуриенты, поступающие на специальность 15.02.01 «Монтаж и техническая эксплуатация промышленного оборудования (по отраслям)».</w:t>
      </w:r>
    </w:p>
    <w:p w:rsidR="00A44758" w:rsidRPr="008851FA" w:rsidRDefault="00A44758" w:rsidP="00A44758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8851FA">
        <w:t>3.</w:t>
      </w:r>
      <w:r>
        <w:t>5</w:t>
      </w:r>
      <w:r w:rsidRPr="008851FA">
        <w:t xml:space="preserve">.2. </w:t>
      </w:r>
      <w:r w:rsidRPr="008851FA">
        <w:rPr>
          <w:u w:val="single"/>
        </w:rPr>
        <w:t>Иностранные граждане, лица без гражданства, в том числе соотечественники, проживающие за рубежом:</w:t>
      </w:r>
    </w:p>
    <w:p w:rsidR="00A44758" w:rsidRPr="008851FA" w:rsidRDefault="00A44758" w:rsidP="00A44758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>-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ст.10 Федерального закона от 25.07.2002 г. № 115-ФЗ «О правовом положении иностранных граждан в Российской Федерации»;</w:t>
      </w:r>
    </w:p>
    <w:p w:rsidR="00A44758" w:rsidRPr="008851FA" w:rsidRDefault="00A44758" w:rsidP="00A44758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>- оригинал документа иностранного государства об образовании и (или) документа об образовании и о квалификации (или его заверенную в установленном порядке копию);</w:t>
      </w:r>
    </w:p>
    <w:p w:rsidR="00A44758" w:rsidRPr="008851FA" w:rsidRDefault="00A44758" w:rsidP="00A44758">
      <w:pPr>
        <w:widowControl w:val="0"/>
        <w:autoSpaceDE w:val="0"/>
        <w:autoSpaceDN w:val="0"/>
        <w:adjustRightInd w:val="0"/>
        <w:ind w:firstLine="567"/>
        <w:jc w:val="both"/>
      </w:pPr>
      <w:r w:rsidRPr="008851FA">
        <w:t>- заверенный в установленном порядке перевод на русский язык документа иностранного государства об образовании и (или) документа об образовании и о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A44758" w:rsidRPr="008851FA" w:rsidRDefault="00A44758" w:rsidP="00A44758">
      <w:pPr>
        <w:ind w:firstLine="567"/>
        <w:jc w:val="both"/>
      </w:pPr>
      <w:r w:rsidRPr="008851FA">
        <w:t>- ксерокопии документов или иных доказательств, подтверждающих принадлежность соотечественника, проживающего за рубежом, к группам, предусмотренным ст. 17 Федерального закона от 24.05.1999 г. № 99-ФЗ «О государственной политике Российской Федерации в отношении соотечественников за рубежом»;</w:t>
      </w:r>
    </w:p>
    <w:p w:rsidR="00A44758" w:rsidRPr="008851FA" w:rsidRDefault="00A44758" w:rsidP="00A44758">
      <w:pPr>
        <w:ind w:firstLine="567"/>
        <w:jc w:val="both"/>
      </w:pPr>
      <w:r>
        <w:t>- 4 фотографии.</w:t>
      </w:r>
    </w:p>
    <w:p w:rsidR="00A44758" w:rsidRDefault="00A44758" w:rsidP="00A44758">
      <w:pPr>
        <w:ind w:firstLine="567"/>
        <w:jc w:val="both"/>
      </w:pPr>
      <w:r w:rsidRPr="008851FA"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указанных в документе, удостоверяющего личность иностранного гражданина в Российской Федерации.</w:t>
      </w:r>
    </w:p>
    <w:p w:rsidR="00A44758" w:rsidRDefault="00A44758" w:rsidP="00A44758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3.5.3. Помимо документов, указанных в п.п.3.5.1. и 3.5.2. настоящих Правил, поступающий вправе предоставить оригинал или ксерокопию документов, подтверждающих результаты индивидуальных достижений участия в олимпиадах, конференциях, чемпионатах, соревнованиях (грамоты, дипломы, сертификаты, удостоверения участников олимпиад, конференций, соревнований и др.), а так же копию или оригинал договора о целевом обучении, заверенного заказчиком целевого обучения».</w:t>
      </w:r>
    </w:p>
    <w:p w:rsidR="00A44758" w:rsidRDefault="00A44758" w:rsidP="00A44758">
      <w:pPr>
        <w:widowControl w:val="0"/>
        <w:autoSpaceDE w:val="0"/>
        <w:autoSpaceDN w:val="0"/>
        <w:adjustRightInd w:val="0"/>
        <w:ind w:firstLine="567"/>
        <w:jc w:val="both"/>
      </w:pPr>
      <w:r>
        <w:t>3.5.4. В случае, если численность поступающих, превышает количество мест, финансовое обеспечение которых осуществляется за счет средств бюджетных ассигнований Пермского края приём в техникум осуществляется в приоритетной последовательности:</w:t>
      </w:r>
    </w:p>
    <w:p w:rsidR="00A44758" w:rsidRDefault="00A44758" w:rsidP="00A44758">
      <w:pPr>
        <w:widowControl w:val="0"/>
        <w:autoSpaceDE w:val="0"/>
        <w:autoSpaceDN w:val="0"/>
        <w:adjustRightInd w:val="0"/>
        <w:ind w:firstLine="567"/>
        <w:jc w:val="both"/>
      </w:pPr>
      <w:r>
        <w:t>во-первых, учитывается результат  освоения поступающими образовательной программы основного общего образования («конкурс аттестатов»);</w:t>
      </w:r>
    </w:p>
    <w:p w:rsidR="00A44758" w:rsidRDefault="00A44758" w:rsidP="00A44758">
      <w:pPr>
        <w:widowControl w:val="0"/>
        <w:autoSpaceDE w:val="0"/>
        <w:autoSpaceDN w:val="0"/>
        <w:adjustRightInd w:val="0"/>
        <w:ind w:firstLine="567"/>
        <w:jc w:val="both"/>
      </w:pPr>
      <w:r>
        <w:t>во- вторых, учитывается наличие договора о целевом обучении;</w:t>
      </w:r>
    </w:p>
    <w:p w:rsidR="00A44758" w:rsidRDefault="00A44758" w:rsidP="00A44758">
      <w:pPr>
        <w:widowControl w:val="0"/>
        <w:autoSpaceDE w:val="0"/>
        <w:autoSpaceDN w:val="0"/>
        <w:adjustRightInd w:val="0"/>
        <w:ind w:firstLine="567"/>
        <w:jc w:val="both"/>
      </w:pPr>
      <w:r>
        <w:t>в-третьих, учитываются результаты индивидуальных достижений».</w:t>
      </w:r>
    </w:p>
    <w:p w:rsidR="00A44758" w:rsidRDefault="00A44758" w:rsidP="00A4475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3.5.5. При совпадении результатов освоения поступающими образовательной программы основного общего образования («конкурс аттестатов») оцениваются результаты изучения общеобразовательных учебных дисциплин,  которые являются </w:t>
      </w:r>
      <w:r>
        <w:rPr>
          <w:i/>
        </w:rPr>
        <w:t>профильными</w:t>
      </w:r>
      <w:r>
        <w:t xml:space="preserve"> при поступлении на ту или иную профессию (специальность) СПО:</w:t>
      </w:r>
    </w:p>
    <w:tbl>
      <w:tblPr>
        <w:tblStyle w:val="a5"/>
        <w:tblW w:w="96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2"/>
        <w:gridCol w:w="5518"/>
        <w:gridCol w:w="26"/>
        <w:gridCol w:w="2944"/>
        <w:gridCol w:w="40"/>
      </w:tblGrid>
      <w:tr w:rsidR="00A44758" w:rsidTr="002F5302">
        <w:trPr>
          <w:trHeight w:val="544"/>
        </w:trPr>
        <w:tc>
          <w:tcPr>
            <w:tcW w:w="1132" w:type="dxa"/>
            <w:vAlign w:val="center"/>
            <w:hideMark/>
          </w:tcPr>
          <w:p w:rsidR="00A44758" w:rsidRDefault="00A44758" w:rsidP="002F53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15.02.01</w:t>
            </w:r>
          </w:p>
        </w:tc>
        <w:tc>
          <w:tcPr>
            <w:tcW w:w="5546" w:type="dxa"/>
            <w:gridSpan w:val="2"/>
            <w:vAlign w:val="center"/>
            <w:hideMark/>
          </w:tcPr>
          <w:p w:rsidR="00A44758" w:rsidRDefault="00A44758" w:rsidP="002F530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985" w:type="dxa"/>
            <w:gridSpan w:val="2"/>
            <w:hideMark/>
          </w:tcPr>
          <w:p w:rsidR="00A44758" w:rsidRDefault="00A44758" w:rsidP="002F530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Математика, Физика Информатика</w:t>
            </w:r>
          </w:p>
        </w:tc>
      </w:tr>
      <w:tr w:rsidR="00A44758" w:rsidTr="002F5302">
        <w:trPr>
          <w:trHeight w:val="490"/>
        </w:trPr>
        <w:tc>
          <w:tcPr>
            <w:tcW w:w="1132" w:type="dxa"/>
            <w:vAlign w:val="center"/>
          </w:tcPr>
          <w:p w:rsidR="00A44758" w:rsidRDefault="00A44758" w:rsidP="002F53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38.02.01</w:t>
            </w:r>
          </w:p>
          <w:p w:rsidR="00A44758" w:rsidRDefault="00A44758" w:rsidP="002F53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6" w:type="dxa"/>
            <w:gridSpan w:val="2"/>
            <w:vAlign w:val="center"/>
            <w:hideMark/>
          </w:tcPr>
          <w:p w:rsidR="00A44758" w:rsidRDefault="00A44758" w:rsidP="002F530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Экономика и бухгалтерский учет (по отраслям)</w:t>
            </w:r>
          </w:p>
        </w:tc>
        <w:tc>
          <w:tcPr>
            <w:tcW w:w="2985" w:type="dxa"/>
            <w:gridSpan w:val="2"/>
            <w:hideMark/>
          </w:tcPr>
          <w:p w:rsidR="00A44758" w:rsidRDefault="00A44758" w:rsidP="002F530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Математика, Экономика, </w:t>
            </w:r>
          </w:p>
          <w:p w:rsidR="00A44758" w:rsidRDefault="00A44758" w:rsidP="002F530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</w:tc>
      </w:tr>
      <w:tr w:rsidR="00A44758" w:rsidTr="002F5302">
        <w:trPr>
          <w:gridAfter w:val="1"/>
          <w:wAfter w:w="40" w:type="dxa"/>
          <w:trHeight w:val="293"/>
        </w:trPr>
        <w:tc>
          <w:tcPr>
            <w:tcW w:w="1132" w:type="dxa"/>
            <w:hideMark/>
          </w:tcPr>
          <w:p w:rsidR="00A44758" w:rsidRDefault="00A44758" w:rsidP="002F53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35.01.14</w:t>
            </w:r>
          </w:p>
        </w:tc>
        <w:tc>
          <w:tcPr>
            <w:tcW w:w="5520" w:type="dxa"/>
            <w:hideMark/>
          </w:tcPr>
          <w:p w:rsidR="00A44758" w:rsidRDefault="00A44758" w:rsidP="002F530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2971" w:type="dxa"/>
            <w:gridSpan w:val="2"/>
            <w:hideMark/>
          </w:tcPr>
          <w:p w:rsidR="00A44758" w:rsidRDefault="00A44758" w:rsidP="002F530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Математика, Физика Информатика</w:t>
            </w:r>
          </w:p>
        </w:tc>
      </w:tr>
      <w:tr w:rsidR="00A44758" w:rsidTr="002F5302">
        <w:trPr>
          <w:gridAfter w:val="1"/>
          <w:wAfter w:w="40" w:type="dxa"/>
          <w:trHeight w:val="277"/>
        </w:trPr>
        <w:tc>
          <w:tcPr>
            <w:tcW w:w="1132" w:type="dxa"/>
            <w:hideMark/>
          </w:tcPr>
          <w:p w:rsidR="00A44758" w:rsidRDefault="00A44758" w:rsidP="002F53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43.01.09 </w:t>
            </w:r>
          </w:p>
        </w:tc>
        <w:tc>
          <w:tcPr>
            <w:tcW w:w="5520" w:type="dxa"/>
            <w:hideMark/>
          </w:tcPr>
          <w:p w:rsidR="00A44758" w:rsidRDefault="00A44758" w:rsidP="002F530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Повар, кондитер</w:t>
            </w:r>
          </w:p>
        </w:tc>
        <w:tc>
          <w:tcPr>
            <w:tcW w:w="2971" w:type="dxa"/>
            <w:gridSpan w:val="2"/>
            <w:hideMark/>
          </w:tcPr>
          <w:p w:rsidR="00A44758" w:rsidRDefault="00A44758" w:rsidP="002F530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Информатика, Химия, Биология</w:t>
            </w:r>
          </w:p>
        </w:tc>
      </w:tr>
    </w:tbl>
    <w:p w:rsidR="00A44758" w:rsidRDefault="00A44758" w:rsidP="00A44758">
      <w:pPr>
        <w:widowControl w:val="0"/>
        <w:autoSpaceDE w:val="0"/>
        <w:autoSpaceDN w:val="0"/>
        <w:adjustRightInd w:val="0"/>
        <w:ind w:firstLine="567"/>
        <w:jc w:val="both"/>
      </w:pPr>
      <w:r>
        <w:t>3.5.6. При приёме на обучение по образовательным программам СПО и ПО учитываются следующие результаты индивидуальных достижений:</w:t>
      </w:r>
    </w:p>
    <w:p w:rsidR="00A44758" w:rsidRDefault="00A44758" w:rsidP="00A44758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t>наличие у поступающего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достижений;</w:t>
      </w:r>
    </w:p>
    <w:p w:rsidR="00A44758" w:rsidRDefault="00A44758" w:rsidP="00A44758">
      <w:pPr>
        <w:ind w:firstLine="567"/>
        <w:jc w:val="both"/>
      </w:pPr>
      <w:r>
        <w:t>2) наличие у поступающего статуса победителя и (или) призера чемпионата по профессиональному мастерству среди инвалидов и лиц с ограниченными возможностями здоровья «Абилимпикс»;</w:t>
      </w:r>
    </w:p>
    <w:p w:rsidR="00A44758" w:rsidRPr="008851FA" w:rsidRDefault="00A44758" w:rsidP="00A44758">
      <w:pPr>
        <w:tabs>
          <w:tab w:val="left" w:pos="993"/>
        </w:tabs>
        <w:ind w:firstLine="567"/>
        <w:jc w:val="both"/>
      </w:pPr>
      <w:r>
        <w:t xml:space="preserve">3) наличие у поступающего статуса победителя и (или)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(Ворлдскиллс Россия)» либо международной организацией «WorldSkills International». </w:t>
      </w:r>
    </w:p>
    <w:p w:rsidR="00A44758" w:rsidRPr="008851FA" w:rsidRDefault="00A44758" w:rsidP="00A44758">
      <w:pPr>
        <w:shd w:val="clear" w:color="auto" w:fill="FFFFFF"/>
        <w:ind w:firstLine="567"/>
        <w:jc w:val="both"/>
      </w:pPr>
      <w:r w:rsidRPr="008851FA">
        <w:t>3.</w:t>
      </w:r>
      <w:r>
        <w:t>6</w:t>
      </w:r>
      <w:r w:rsidRPr="008851FA">
        <w:t>.</w:t>
      </w:r>
      <w:r>
        <w:t xml:space="preserve"> </w:t>
      </w:r>
      <w:r w:rsidRPr="008851FA">
        <w:t xml:space="preserve">В заявлении </w:t>
      </w:r>
      <w:r>
        <w:t>абитуриентами</w:t>
      </w:r>
      <w:r w:rsidRPr="008851FA">
        <w:t xml:space="preserve"> указываются следующие обязательные сведения: </w:t>
      </w:r>
    </w:p>
    <w:p w:rsidR="00A44758" w:rsidRPr="008851FA" w:rsidRDefault="00A44758" w:rsidP="00A44758">
      <w:pPr>
        <w:pStyle w:val="a3"/>
        <w:numPr>
          <w:ilvl w:val="0"/>
          <w:numId w:val="3"/>
        </w:numPr>
        <w:shd w:val="clear" w:color="auto" w:fill="FFFFFF"/>
        <w:ind w:left="0" w:firstLine="567"/>
      </w:pPr>
      <w:r w:rsidRPr="008851FA">
        <w:t xml:space="preserve">фамилия, имя и отчество (последнее - при наличии); </w:t>
      </w:r>
    </w:p>
    <w:p w:rsidR="00A44758" w:rsidRPr="008851FA" w:rsidRDefault="00A44758" w:rsidP="00A44758">
      <w:pPr>
        <w:pStyle w:val="a3"/>
        <w:numPr>
          <w:ilvl w:val="0"/>
          <w:numId w:val="3"/>
        </w:numPr>
        <w:shd w:val="clear" w:color="auto" w:fill="FFFFFF"/>
        <w:ind w:left="0" w:firstLine="567"/>
      </w:pPr>
      <w:r w:rsidRPr="008851FA">
        <w:t xml:space="preserve"> дата рождения; </w:t>
      </w:r>
    </w:p>
    <w:p w:rsidR="00A44758" w:rsidRPr="008851FA" w:rsidRDefault="00A44758" w:rsidP="00A44758">
      <w:pPr>
        <w:pStyle w:val="a3"/>
        <w:numPr>
          <w:ilvl w:val="0"/>
          <w:numId w:val="3"/>
        </w:numPr>
        <w:shd w:val="clear" w:color="auto" w:fill="FFFFFF"/>
        <w:ind w:left="0" w:firstLine="567"/>
        <w:jc w:val="both"/>
      </w:pPr>
      <w:r w:rsidRPr="008851FA">
        <w:t xml:space="preserve"> реквизиты документа, удостоверяющего его личность, когда и кем выдан; </w:t>
      </w:r>
    </w:p>
    <w:p w:rsidR="00A44758" w:rsidRPr="008851FA" w:rsidRDefault="00A44758" w:rsidP="00A44758">
      <w:pPr>
        <w:pStyle w:val="a3"/>
        <w:numPr>
          <w:ilvl w:val="0"/>
          <w:numId w:val="3"/>
        </w:numPr>
        <w:shd w:val="clear" w:color="auto" w:fill="FFFFFF"/>
        <w:ind w:left="0" w:firstLine="567"/>
        <w:jc w:val="both"/>
      </w:pPr>
      <w:r w:rsidRPr="008851FA">
        <w:t xml:space="preserve"> сведения  о  предыдущем  уровне  образования  и  документе об образовании  и (или) документе об образовании и о квалификации,  его подтверждающем; </w:t>
      </w:r>
    </w:p>
    <w:p w:rsidR="00A44758" w:rsidRPr="008851FA" w:rsidRDefault="00A44758" w:rsidP="00A44758">
      <w:pPr>
        <w:pStyle w:val="a3"/>
        <w:numPr>
          <w:ilvl w:val="0"/>
          <w:numId w:val="3"/>
        </w:numPr>
        <w:shd w:val="clear" w:color="auto" w:fill="FFFFFF"/>
        <w:ind w:left="0" w:firstLine="567"/>
        <w:jc w:val="both"/>
      </w:pPr>
      <w:r w:rsidRPr="008851FA">
        <w:t xml:space="preserve"> специальность (профессия),    для    обучения    по    которой    он    планирует    поступать в техникум,  с  указанием  условий  обучения  и  формы  получения образования  </w:t>
      </w:r>
      <w:r w:rsidRPr="008851FA">
        <w:lastRenderedPageBreak/>
        <w:t xml:space="preserve">(в  рамках  контрольных  цифр  приема,  места  по  договорам  с  оплатой стоимости обучения); </w:t>
      </w:r>
    </w:p>
    <w:p w:rsidR="00A44758" w:rsidRDefault="00A44758" w:rsidP="00A44758">
      <w:pPr>
        <w:pStyle w:val="a3"/>
        <w:numPr>
          <w:ilvl w:val="0"/>
          <w:numId w:val="3"/>
        </w:numPr>
        <w:shd w:val="clear" w:color="auto" w:fill="FFFFFF"/>
        <w:ind w:left="0" w:firstLine="567"/>
      </w:pPr>
      <w:r w:rsidRPr="008851FA">
        <w:t xml:space="preserve"> нуждаемость в предоставлении общежития.</w:t>
      </w:r>
    </w:p>
    <w:p w:rsidR="00A44758" w:rsidRPr="008851FA" w:rsidRDefault="00A44758" w:rsidP="00A44758">
      <w:pPr>
        <w:shd w:val="clear" w:color="auto" w:fill="FFFFFF"/>
        <w:ind w:firstLine="567"/>
      </w:pPr>
      <w:r w:rsidRPr="008851FA">
        <w:t>3.</w:t>
      </w:r>
      <w:r>
        <w:t>7</w:t>
      </w:r>
      <w:r w:rsidRPr="008851FA">
        <w:t xml:space="preserve">. В заявлении </w:t>
      </w:r>
      <w:r>
        <w:t>абитуриента</w:t>
      </w:r>
      <w:r w:rsidRPr="008851FA">
        <w:t xml:space="preserve"> фиксируется факт ознакомления:</w:t>
      </w:r>
    </w:p>
    <w:p w:rsidR="00A44758" w:rsidRPr="008851FA" w:rsidRDefault="00A44758" w:rsidP="00A44758">
      <w:pPr>
        <w:widowControl w:val="0"/>
        <w:numPr>
          <w:ilvl w:val="0"/>
          <w:numId w:val="2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right="7" w:firstLine="567"/>
        <w:jc w:val="both"/>
      </w:pPr>
      <w:r w:rsidRPr="008851FA">
        <w:t>с копией устава техникума;</w:t>
      </w:r>
    </w:p>
    <w:p w:rsidR="00A44758" w:rsidRPr="008851FA" w:rsidRDefault="00A44758" w:rsidP="00A44758">
      <w:pPr>
        <w:widowControl w:val="0"/>
        <w:numPr>
          <w:ilvl w:val="0"/>
          <w:numId w:val="2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right="7" w:firstLine="567"/>
        <w:jc w:val="both"/>
      </w:pPr>
      <w:r w:rsidRPr="008851FA">
        <w:t>с копией лицензии на право осуществления образовательной деятельности;</w:t>
      </w:r>
    </w:p>
    <w:p w:rsidR="00A44758" w:rsidRPr="008851FA" w:rsidRDefault="00A44758" w:rsidP="00A44758">
      <w:pPr>
        <w:widowControl w:val="0"/>
        <w:numPr>
          <w:ilvl w:val="0"/>
          <w:numId w:val="2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</w:pPr>
      <w:r w:rsidRPr="008851FA">
        <w:t>с копией   свидетельства о государственной аккредитации техникума по избранной для поступления специальности (профессии);</w:t>
      </w:r>
    </w:p>
    <w:p w:rsidR="00A44758" w:rsidRPr="008851FA" w:rsidRDefault="00A44758" w:rsidP="00A44758">
      <w:pPr>
        <w:widowControl w:val="0"/>
        <w:numPr>
          <w:ilvl w:val="0"/>
          <w:numId w:val="2"/>
        </w:numPr>
        <w:shd w:val="clear" w:color="auto" w:fill="FFFFFF"/>
        <w:tabs>
          <w:tab w:val="left" w:pos="1390"/>
          <w:tab w:val="left" w:pos="1418"/>
        </w:tabs>
        <w:autoSpaceDE w:val="0"/>
        <w:autoSpaceDN w:val="0"/>
        <w:adjustRightInd w:val="0"/>
        <w:ind w:right="22" w:firstLine="567"/>
        <w:jc w:val="both"/>
      </w:pPr>
      <w:r w:rsidRPr="008851FA">
        <w:t>с датой предоставления оригинала документа об образовании и (или) документа об образовании и о квалификации</w:t>
      </w:r>
    </w:p>
    <w:p w:rsidR="00A44758" w:rsidRPr="008851FA" w:rsidRDefault="00A44758" w:rsidP="00A44758">
      <w:pPr>
        <w:widowControl w:val="0"/>
        <w:shd w:val="clear" w:color="auto" w:fill="FFFFFF"/>
        <w:tabs>
          <w:tab w:val="left" w:pos="1390"/>
          <w:tab w:val="left" w:pos="1418"/>
        </w:tabs>
        <w:autoSpaceDE w:val="0"/>
        <w:autoSpaceDN w:val="0"/>
        <w:adjustRightInd w:val="0"/>
        <w:ind w:right="22" w:firstLine="567"/>
        <w:jc w:val="both"/>
      </w:pPr>
      <w:r w:rsidRPr="008851FA">
        <w:t>3.</w:t>
      </w:r>
      <w:r>
        <w:t>8</w:t>
      </w:r>
      <w:r w:rsidRPr="008851FA">
        <w:t>. Подписью абитуриента заверяется также следующее:</w:t>
      </w:r>
    </w:p>
    <w:p w:rsidR="00A44758" w:rsidRPr="008851FA" w:rsidRDefault="00A44758" w:rsidP="00A44758">
      <w:pPr>
        <w:widowControl w:val="0"/>
        <w:numPr>
          <w:ilvl w:val="0"/>
          <w:numId w:val="2"/>
        </w:numPr>
        <w:shd w:val="clear" w:color="auto" w:fill="FFFFFF"/>
        <w:tabs>
          <w:tab w:val="left" w:pos="1390"/>
        </w:tabs>
        <w:autoSpaceDE w:val="0"/>
        <w:autoSpaceDN w:val="0"/>
        <w:adjustRightInd w:val="0"/>
        <w:ind w:right="14" w:firstLine="567"/>
        <w:jc w:val="both"/>
      </w:pPr>
      <w:r w:rsidRPr="008851FA">
        <w:t>факт получения среднего профессионального образования  впервые;</w:t>
      </w:r>
    </w:p>
    <w:p w:rsidR="00A44758" w:rsidRPr="008851FA" w:rsidRDefault="00A44758" w:rsidP="00A44758">
      <w:pPr>
        <w:pStyle w:val="a3"/>
        <w:numPr>
          <w:ilvl w:val="0"/>
          <w:numId w:val="2"/>
        </w:numPr>
        <w:ind w:left="0" w:firstLine="567"/>
        <w:jc w:val="both"/>
      </w:pPr>
      <w:r w:rsidRPr="008851FA">
        <w:t>факт согласия на обработку своих персональных данных в порядке, установленном Федеральным законом от 27.07.2006 г. № 152-ФЗ «О персональных данных».</w:t>
      </w:r>
    </w:p>
    <w:p w:rsidR="00A44758" w:rsidRPr="008851FA" w:rsidRDefault="00A44758" w:rsidP="00A44758">
      <w:pPr>
        <w:shd w:val="clear" w:color="auto" w:fill="FFFFFF"/>
        <w:ind w:right="14" w:firstLine="567"/>
        <w:jc w:val="both"/>
      </w:pPr>
      <w:r w:rsidRPr="008851FA">
        <w:t>3.</w:t>
      </w:r>
      <w:r>
        <w:t>9</w:t>
      </w:r>
      <w:r w:rsidRPr="008851FA">
        <w:t xml:space="preserve">. </w:t>
      </w:r>
      <w:r>
        <w:t>Абитуриенту</w:t>
      </w:r>
      <w:r w:rsidRPr="008851FA">
        <w:t xml:space="preserve"> выдается расписка о при</w:t>
      </w:r>
      <w:r>
        <w:t>ё</w:t>
      </w:r>
      <w:r w:rsidRPr="008851FA">
        <w:t>ме документов, заводится личное дело, в котором хранятся все сданные им документы.</w:t>
      </w:r>
    </w:p>
    <w:p w:rsidR="00A44758" w:rsidRPr="008851FA" w:rsidRDefault="00A44758" w:rsidP="00A44758">
      <w:pPr>
        <w:shd w:val="clear" w:color="auto" w:fill="FFFFFF"/>
        <w:ind w:right="14" w:firstLine="567"/>
        <w:jc w:val="both"/>
      </w:pPr>
      <w:r w:rsidRPr="008851FA">
        <w:t>3.</w:t>
      </w:r>
      <w:r>
        <w:t>10</w:t>
      </w:r>
      <w:r w:rsidRPr="008851FA">
        <w:t xml:space="preserve">. В случае предоставления </w:t>
      </w:r>
      <w:r>
        <w:t xml:space="preserve">абитуриентом </w:t>
      </w:r>
      <w:r w:rsidRPr="008851FA">
        <w:t xml:space="preserve">заявления, содержащего не все сведения, предусмотренные настоящим пунктом, и (или) сведения, не соответствующие действительности, техникум возвращает </w:t>
      </w:r>
      <w:r>
        <w:t xml:space="preserve">ему </w:t>
      </w:r>
      <w:r w:rsidRPr="008851FA">
        <w:t>документы.</w:t>
      </w:r>
    </w:p>
    <w:p w:rsidR="00A44758" w:rsidRPr="008851FA" w:rsidRDefault="00A44758" w:rsidP="00A4475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14" w:right="5"/>
        <w:jc w:val="both"/>
      </w:pPr>
      <w:r w:rsidRPr="008851FA">
        <w:tab/>
        <w:t>3.1</w:t>
      </w:r>
      <w:r>
        <w:t>1</w:t>
      </w:r>
      <w:r w:rsidRPr="008851FA">
        <w:t xml:space="preserve">. При личном представлении оригиналов документов </w:t>
      </w:r>
      <w:r>
        <w:t>абитуриентами</w:t>
      </w:r>
      <w:r w:rsidRPr="008851FA">
        <w:t xml:space="preserve"> допускается заверение их ксерокопии техникумом.</w:t>
      </w:r>
    </w:p>
    <w:p w:rsidR="00A44758" w:rsidRPr="008851FA" w:rsidRDefault="00A44758" w:rsidP="00A44758">
      <w:pPr>
        <w:shd w:val="clear" w:color="auto" w:fill="FFFFFF"/>
        <w:ind w:left="36" w:right="14" w:firstLine="567"/>
        <w:jc w:val="both"/>
      </w:pPr>
      <w:r w:rsidRPr="008851FA">
        <w:t>3.1</w:t>
      </w:r>
      <w:r>
        <w:t>2</w:t>
      </w:r>
      <w:r w:rsidRPr="008851FA">
        <w:t xml:space="preserve">. При направлении документов по почте </w:t>
      </w:r>
      <w:r>
        <w:t>абитуриент</w:t>
      </w:r>
      <w:r w:rsidRPr="008851FA">
        <w:t xml:space="preserve"> к заявлению о при</w:t>
      </w:r>
      <w:r>
        <w:t>ё</w:t>
      </w:r>
      <w:r w:rsidRPr="008851FA">
        <w:t>ме прилагает ксерокопию документов, удостоверяющих его личность, по своему усмотрению подлинники или заверенные в установленном порядке копии документов государственного образца об образовании, а также иные документы, предусмотренные Правилами.</w:t>
      </w:r>
    </w:p>
    <w:p w:rsidR="00A44758" w:rsidRPr="008851FA" w:rsidRDefault="00A44758" w:rsidP="00A44758">
      <w:pPr>
        <w:shd w:val="clear" w:color="auto" w:fill="FFFFFF"/>
        <w:ind w:left="36" w:right="7" w:firstLine="567"/>
        <w:jc w:val="both"/>
      </w:pPr>
      <w:r w:rsidRPr="008851FA">
        <w:t xml:space="preserve">Документы направляются </w:t>
      </w:r>
      <w:r>
        <w:t>абитуриентом</w:t>
      </w:r>
      <w:r w:rsidRPr="008851FA">
        <w:t xml:space="preserve"> заказным письмом с уведомле</w:t>
      </w:r>
      <w:r w:rsidRPr="008851FA">
        <w:softHyphen/>
        <w:t>нием и описью вложения, заверенной отделением связи, принявшим данное почтовое отправление. Уведомление и заверенная опись вложения являются основанием подтверждения при</w:t>
      </w:r>
      <w:r>
        <w:t>ё</w:t>
      </w:r>
      <w:r w:rsidRPr="008851FA">
        <w:t xml:space="preserve">ма документов </w:t>
      </w:r>
      <w:r>
        <w:t>абитуриента</w:t>
      </w:r>
      <w:r w:rsidRPr="008851FA">
        <w:t>.</w:t>
      </w:r>
    </w:p>
    <w:p w:rsidR="00A44758" w:rsidRPr="008851FA" w:rsidRDefault="00A44758" w:rsidP="00A4475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8851FA">
        <w:tab/>
        <w:t>Документы, направленные по почте, принимаются при их поступлении в техникум не позднее сроков, указанных  пунктами 3.1.- 3.</w:t>
      </w:r>
      <w:r>
        <w:t>4</w:t>
      </w:r>
      <w:r w:rsidRPr="008851FA">
        <w:t>. настоящих Правил.</w:t>
      </w:r>
      <w:r w:rsidRPr="008851FA">
        <w:tab/>
      </w:r>
    </w:p>
    <w:p w:rsidR="00A44758" w:rsidRPr="008851FA" w:rsidRDefault="00A44758" w:rsidP="00A4475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8851FA">
        <w:tab/>
        <w:t>3.1</w:t>
      </w:r>
      <w:r>
        <w:t>3</w:t>
      </w:r>
      <w:r w:rsidRPr="008851FA">
        <w:t xml:space="preserve">. Не допускается взимание платы с </w:t>
      </w:r>
      <w:r>
        <w:t>абитуриентов</w:t>
      </w:r>
      <w:r w:rsidRPr="008851FA">
        <w:t xml:space="preserve"> при подаче документов, указанных в пункте 3.</w:t>
      </w:r>
      <w:r>
        <w:t>5</w:t>
      </w:r>
      <w:r w:rsidRPr="008851FA">
        <w:t>. настоящих Правил.</w:t>
      </w:r>
    </w:p>
    <w:p w:rsidR="00A44758" w:rsidRPr="008851FA" w:rsidRDefault="00A44758" w:rsidP="00A4475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8851FA">
        <w:tab/>
        <w:t>3.1</w:t>
      </w:r>
      <w:r>
        <w:t>4</w:t>
      </w:r>
      <w:r w:rsidRPr="008851FA">
        <w:t xml:space="preserve">. По письменному заявлению </w:t>
      </w:r>
      <w:r>
        <w:t>абитуриент</w:t>
      </w:r>
      <w:r w:rsidRPr="008851FA">
        <w:t xml:space="preserve"> име</w:t>
      </w:r>
      <w:r>
        <w:t>е</w:t>
      </w:r>
      <w:r w:rsidRPr="008851FA">
        <w:t xml:space="preserve">т право забрать оригинал документа об образовании и (или) документа об образовании и о квалификации и другие документы, </w:t>
      </w:r>
      <w:r>
        <w:t xml:space="preserve">им </w:t>
      </w:r>
      <w:r w:rsidRPr="008851FA">
        <w:t>представленные. Документы должны возвращаться техникумом  в течение следующего рабочего дня после подачи заявления.</w:t>
      </w:r>
    </w:p>
    <w:p w:rsidR="00A44758" w:rsidRPr="008851FA" w:rsidRDefault="00A44758" w:rsidP="00A44758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>3.1</w:t>
      </w:r>
      <w:r>
        <w:t>5</w:t>
      </w:r>
      <w:r w:rsidRPr="008851FA">
        <w:t xml:space="preserve">. </w:t>
      </w:r>
      <w:r>
        <w:t>Абитуриент</w:t>
      </w:r>
      <w:r w:rsidRPr="008851FA">
        <w:t xml:space="preserve"> вправе направить заявление о при</w:t>
      </w:r>
      <w:r>
        <w:t>ё</w:t>
      </w:r>
      <w:r w:rsidRPr="008851FA">
        <w:t xml:space="preserve">ме, а также необходимые документы в электронной форме на электронную почту техникума </w:t>
      </w:r>
      <w:hyperlink r:id="rId7" w:history="1">
        <w:r w:rsidRPr="008851FA">
          <w:rPr>
            <w:rStyle w:val="a4"/>
            <w:lang w:val="en-US"/>
          </w:rPr>
          <w:t>kgaousponpet</w:t>
        </w:r>
        <w:r w:rsidRPr="008851FA">
          <w:rPr>
            <w:rStyle w:val="a4"/>
          </w:rPr>
          <w:t>@</w:t>
        </w:r>
        <w:r w:rsidRPr="008851FA">
          <w:rPr>
            <w:rStyle w:val="a4"/>
            <w:lang w:val="en-US"/>
          </w:rPr>
          <w:t>yandex</w:t>
        </w:r>
        <w:r w:rsidRPr="008851FA">
          <w:rPr>
            <w:rStyle w:val="a4"/>
          </w:rPr>
          <w:t>.</w:t>
        </w:r>
        <w:r w:rsidRPr="008851FA">
          <w:rPr>
            <w:rStyle w:val="a4"/>
            <w:lang w:val="en-US"/>
          </w:rPr>
          <w:t>ru</w:t>
        </w:r>
      </w:hyperlink>
      <w:r w:rsidRPr="008851FA">
        <w:t xml:space="preserve"> . </w:t>
      </w:r>
    </w:p>
    <w:p w:rsidR="00A44758" w:rsidRDefault="00A44758" w:rsidP="00A44758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>3.1</w:t>
      </w:r>
      <w:r>
        <w:t>6</w:t>
      </w:r>
      <w:r w:rsidRPr="008851FA">
        <w:t xml:space="preserve">. При поступлении в техникум лиц с ограниченными возможностями здоровья и инвалидов обеспечивается </w:t>
      </w:r>
      <w:r w:rsidRPr="00FD2929">
        <w:t>их беспрепятственный доступ в аудитории, туалетные комнаты и другие помещения техникума.</w:t>
      </w:r>
    </w:p>
    <w:p w:rsidR="00A44758" w:rsidRPr="008851FA" w:rsidRDefault="00A44758" w:rsidP="00A44758">
      <w:pPr>
        <w:widowControl w:val="0"/>
        <w:autoSpaceDE w:val="0"/>
        <w:autoSpaceDN w:val="0"/>
        <w:adjustRightInd w:val="0"/>
        <w:ind w:firstLine="540"/>
        <w:jc w:val="both"/>
      </w:pPr>
    </w:p>
    <w:p w:rsidR="00A44758" w:rsidRDefault="00A44758" w:rsidP="00A44758">
      <w:pPr>
        <w:pStyle w:val="a3"/>
        <w:numPr>
          <w:ilvl w:val="0"/>
          <w:numId w:val="1"/>
        </w:numPr>
        <w:jc w:val="center"/>
        <w:rPr>
          <w:b/>
        </w:rPr>
      </w:pPr>
      <w:r w:rsidRPr="008851FA">
        <w:rPr>
          <w:b/>
        </w:rPr>
        <w:t xml:space="preserve">Организация информирования </w:t>
      </w:r>
      <w:r>
        <w:rPr>
          <w:b/>
        </w:rPr>
        <w:t>абитуриентов</w:t>
      </w:r>
    </w:p>
    <w:p w:rsidR="00A44758" w:rsidRPr="00E51C01" w:rsidRDefault="00A44758" w:rsidP="00A44758">
      <w:pPr>
        <w:pStyle w:val="a3"/>
        <w:ind w:left="1419"/>
        <w:rPr>
          <w:b/>
        </w:rPr>
      </w:pPr>
    </w:p>
    <w:p w:rsidR="00A44758" w:rsidRPr="008851FA" w:rsidRDefault="00A44758" w:rsidP="00A44758">
      <w:pPr>
        <w:ind w:firstLine="567"/>
        <w:jc w:val="both"/>
      </w:pPr>
      <w:r w:rsidRPr="008851FA">
        <w:t>4.1. Техникум объявляет при</w:t>
      </w:r>
      <w:r>
        <w:t>ё</w:t>
      </w:r>
      <w:r w:rsidRPr="008851FA">
        <w:t xml:space="preserve">м для обучения по ОПОП СПО и ПО при наличии лицензии на право ведения образовательной деятельности по </w:t>
      </w:r>
      <w:r>
        <w:t>данным</w:t>
      </w:r>
      <w:r w:rsidRPr="008851FA">
        <w:t xml:space="preserve"> образовательным программам.</w:t>
      </w:r>
    </w:p>
    <w:p w:rsidR="00A44758" w:rsidRPr="008851FA" w:rsidRDefault="00A44758" w:rsidP="00A44758">
      <w:pPr>
        <w:ind w:firstLine="567"/>
        <w:jc w:val="both"/>
      </w:pPr>
      <w:r w:rsidRPr="008851FA">
        <w:lastRenderedPageBreak/>
        <w:t xml:space="preserve">4.2. С целью ознакомления </w:t>
      </w:r>
      <w:r>
        <w:t>абитуриента</w:t>
      </w:r>
      <w:r w:rsidRPr="008851FA">
        <w:t xml:space="preserve"> и его родителей (законных представителей) с уставом техникума, лицензией на право ведения образовательной деятельности, со свидетельством о государственной аккредитации по каждой из специальностей (профессий), дающим право на выдачу документа государственного образца о среднем профессиональном образовании по ОПОП СПО и документа, подтверждающего профессиональное обучение по образовательным программам ПО, реализуемыми техникумом, и другими документами, регламентирующими организацию образовательного процесса и работу приемной комиссии, техникум размещает указанные документы на </w:t>
      </w:r>
      <w:r>
        <w:t>информационных стендах и</w:t>
      </w:r>
      <w:r w:rsidRPr="008851FA">
        <w:t xml:space="preserve"> официальном сайте </w:t>
      </w:r>
      <w:r>
        <w:t xml:space="preserve">техникума </w:t>
      </w:r>
      <w:r w:rsidRPr="008851FA">
        <w:rPr>
          <w:color w:val="0033CC"/>
          <w:u w:val="single"/>
        </w:rPr>
        <w:t>npet.permarea.ru</w:t>
      </w:r>
    </w:p>
    <w:p w:rsidR="00A44758" w:rsidRPr="008851FA" w:rsidRDefault="00A44758" w:rsidP="00A44758">
      <w:pPr>
        <w:ind w:firstLine="567"/>
        <w:jc w:val="both"/>
      </w:pPr>
      <w:r w:rsidRPr="008851FA">
        <w:t>4.3.До начала при</w:t>
      </w:r>
      <w:r>
        <w:t>ё</w:t>
      </w:r>
      <w:r w:rsidRPr="008851FA">
        <w:t>ма документов техникум размещает следующую информацию:</w:t>
      </w:r>
    </w:p>
    <w:p w:rsidR="00A44758" w:rsidRPr="008851FA" w:rsidRDefault="00A44758" w:rsidP="00A44758">
      <w:pPr>
        <w:ind w:firstLine="720"/>
        <w:jc w:val="both"/>
        <w:rPr>
          <w:u w:val="single"/>
        </w:rPr>
      </w:pPr>
      <w:r w:rsidRPr="008851FA">
        <w:rPr>
          <w:u w:val="single"/>
        </w:rPr>
        <w:t>Не позднее 1 марта:</w:t>
      </w:r>
    </w:p>
    <w:p w:rsidR="00A44758" w:rsidRPr="008851FA" w:rsidRDefault="00A44758" w:rsidP="00A44758">
      <w:pPr>
        <w:numPr>
          <w:ilvl w:val="0"/>
          <w:numId w:val="4"/>
        </w:numPr>
        <w:tabs>
          <w:tab w:val="clear" w:pos="1440"/>
          <w:tab w:val="num" w:pos="1080"/>
        </w:tabs>
        <w:ind w:left="0" w:firstLine="720"/>
        <w:jc w:val="both"/>
      </w:pPr>
      <w:r w:rsidRPr="008851FA">
        <w:t>правила при</w:t>
      </w:r>
      <w:r>
        <w:t>ё</w:t>
      </w:r>
      <w:r w:rsidRPr="008851FA">
        <w:t>ма в техникум;</w:t>
      </w:r>
    </w:p>
    <w:p w:rsidR="00A44758" w:rsidRPr="008851FA" w:rsidRDefault="00A44758" w:rsidP="00A44758">
      <w:pPr>
        <w:numPr>
          <w:ilvl w:val="0"/>
          <w:numId w:val="4"/>
        </w:numPr>
        <w:tabs>
          <w:tab w:val="clear" w:pos="1440"/>
          <w:tab w:val="num" w:pos="1080"/>
        </w:tabs>
        <w:ind w:left="0" w:firstLine="720"/>
        <w:jc w:val="both"/>
      </w:pPr>
      <w:r w:rsidRPr="008851FA">
        <w:t>условия при</w:t>
      </w:r>
      <w:r>
        <w:t>ё</w:t>
      </w:r>
      <w:r w:rsidRPr="008851FA">
        <w:t>ма на обучение по договорам об оказании платных образовательных услуг;</w:t>
      </w:r>
    </w:p>
    <w:p w:rsidR="00A44758" w:rsidRPr="008851FA" w:rsidRDefault="00A44758" w:rsidP="00A44758">
      <w:pPr>
        <w:numPr>
          <w:ilvl w:val="0"/>
          <w:numId w:val="4"/>
        </w:numPr>
        <w:tabs>
          <w:tab w:val="clear" w:pos="1440"/>
          <w:tab w:val="num" w:pos="1080"/>
        </w:tabs>
        <w:ind w:left="0" w:firstLine="720"/>
        <w:jc w:val="both"/>
      </w:pPr>
      <w:r w:rsidRPr="008851FA">
        <w:t>перечень специальностей и профессий, на которые техникум объявляет при</w:t>
      </w:r>
      <w:r>
        <w:t>ё</w:t>
      </w:r>
      <w:r w:rsidRPr="008851FA">
        <w:t>м в соответствии с лицензией на право ведения образовательной деятельности (с выделением форм получения образования (очной, заочной);</w:t>
      </w:r>
    </w:p>
    <w:p w:rsidR="00A44758" w:rsidRPr="008851FA" w:rsidRDefault="00A44758" w:rsidP="00A44758">
      <w:pPr>
        <w:numPr>
          <w:ilvl w:val="0"/>
          <w:numId w:val="4"/>
        </w:numPr>
        <w:tabs>
          <w:tab w:val="clear" w:pos="1440"/>
          <w:tab w:val="num" w:pos="1080"/>
        </w:tabs>
        <w:ind w:left="0" w:firstLine="720"/>
        <w:jc w:val="both"/>
      </w:pPr>
      <w:r w:rsidRPr="008851FA">
        <w:t>требования к уровню образования, которое необходимо для поступления (основное общее или среднее общее образование);</w:t>
      </w:r>
    </w:p>
    <w:p w:rsidR="00A44758" w:rsidRPr="008851FA" w:rsidRDefault="00A44758" w:rsidP="00A44758">
      <w:pPr>
        <w:numPr>
          <w:ilvl w:val="0"/>
          <w:numId w:val="4"/>
        </w:numPr>
        <w:tabs>
          <w:tab w:val="clear" w:pos="1440"/>
          <w:tab w:val="num" w:pos="1080"/>
        </w:tabs>
        <w:ind w:left="0" w:firstLine="720"/>
        <w:jc w:val="both"/>
      </w:pPr>
      <w:r w:rsidRPr="008851FA">
        <w:t xml:space="preserve"> 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противопоказаний;</w:t>
      </w:r>
    </w:p>
    <w:p w:rsidR="00A44758" w:rsidRPr="008851FA" w:rsidRDefault="00A44758" w:rsidP="00A44758">
      <w:pPr>
        <w:numPr>
          <w:ilvl w:val="0"/>
          <w:numId w:val="4"/>
        </w:numPr>
        <w:tabs>
          <w:tab w:val="clear" w:pos="1440"/>
          <w:tab w:val="num" w:pos="1260"/>
        </w:tabs>
        <w:ind w:left="0" w:firstLine="720"/>
        <w:jc w:val="both"/>
      </w:pPr>
      <w:r w:rsidRPr="008851FA">
        <w:t xml:space="preserve"> информацию о возможности при</w:t>
      </w:r>
      <w:r>
        <w:t>ё</w:t>
      </w:r>
      <w:r w:rsidRPr="008851FA">
        <w:t>ма заявлений и необходимых документов, предусмотренных настоящими Правилами в электронной форме.</w:t>
      </w:r>
    </w:p>
    <w:p w:rsidR="00A44758" w:rsidRPr="008851FA" w:rsidRDefault="00A44758" w:rsidP="00A44758">
      <w:pPr>
        <w:ind w:firstLine="720"/>
        <w:jc w:val="both"/>
        <w:rPr>
          <w:u w:val="single"/>
        </w:rPr>
      </w:pPr>
      <w:r w:rsidRPr="008851FA">
        <w:rPr>
          <w:u w:val="single"/>
        </w:rPr>
        <w:t>Не позднее 1 июня:</w:t>
      </w:r>
    </w:p>
    <w:p w:rsidR="00A44758" w:rsidRPr="008851FA" w:rsidRDefault="00A44758" w:rsidP="00A44758">
      <w:pPr>
        <w:ind w:firstLine="720"/>
        <w:jc w:val="both"/>
      </w:pPr>
      <w:r w:rsidRPr="008851FA">
        <w:t>- общее количество мест для при</w:t>
      </w:r>
      <w:r>
        <w:t>ё</w:t>
      </w:r>
      <w:r w:rsidRPr="008851FA">
        <w:t>ма по каждой специальности (профессии), в том числе по различным формам получения образования;</w:t>
      </w:r>
    </w:p>
    <w:p w:rsidR="00A44758" w:rsidRPr="008851FA" w:rsidRDefault="00A44758" w:rsidP="00A44758">
      <w:pPr>
        <w:ind w:firstLine="720"/>
        <w:jc w:val="both"/>
      </w:pPr>
      <w:r w:rsidRPr="008851FA">
        <w:t>- количество мест, финансируемых за счет бюджетных ассигнований бюджета Пермского края по каждой специальности (профессии), в том числе по различным формам получения образования;</w:t>
      </w:r>
    </w:p>
    <w:p w:rsidR="00A44758" w:rsidRPr="008851FA" w:rsidRDefault="00A44758" w:rsidP="00A44758">
      <w:pPr>
        <w:ind w:firstLine="720"/>
        <w:jc w:val="both"/>
      </w:pPr>
      <w:r w:rsidRPr="008851FA">
        <w:t>- 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A44758" w:rsidRPr="008851FA" w:rsidRDefault="00A44758" w:rsidP="00A44758">
      <w:pPr>
        <w:ind w:firstLine="720"/>
        <w:jc w:val="both"/>
      </w:pPr>
      <w:r w:rsidRPr="008851FA">
        <w:t>- информацию о наличии общежития и количестве мест в общежитиях, выделяемых для иногородних поступающих;</w:t>
      </w:r>
    </w:p>
    <w:p w:rsidR="00A44758" w:rsidRPr="008851FA" w:rsidRDefault="00A44758" w:rsidP="00A44758">
      <w:pPr>
        <w:ind w:firstLine="720"/>
        <w:jc w:val="both"/>
        <w:rPr>
          <w:b/>
        </w:rPr>
      </w:pPr>
      <w:r w:rsidRPr="008851FA">
        <w:t>- образец договора об оказании платных образовательных услуг.</w:t>
      </w:r>
    </w:p>
    <w:p w:rsidR="00A44758" w:rsidRPr="008851FA" w:rsidRDefault="00A44758" w:rsidP="00A44758">
      <w:pPr>
        <w:ind w:firstLine="567"/>
        <w:jc w:val="both"/>
      </w:pPr>
      <w:r w:rsidRPr="008851FA">
        <w:t>4.4. В период при</w:t>
      </w:r>
      <w:r>
        <w:t>ё</w:t>
      </w:r>
      <w:r w:rsidRPr="008851FA">
        <w:t>ма документов приемная комиссия ежедневно размещает на официальном сайте техникума</w:t>
      </w:r>
      <w:r w:rsidRPr="008851FA">
        <w:rPr>
          <w:color w:val="0033CC"/>
          <w:u w:val="single"/>
        </w:rPr>
        <w:t xml:space="preserve"> npet.permarea.ru</w:t>
      </w:r>
      <w:r w:rsidRPr="008851FA">
        <w:t xml:space="preserve">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 заочная).</w:t>
      </w:r>
    </w:p>
    <w:p w:rsidR="00A44758" w:rsidRPr="008851FA" w:rsidRDefault="00A44758" w:rsidP="00A44758">
      <w:pPr>
        <w:ind w:firstLine="720"/>
        <w:jc w:val="both"/>
      </w:pPr>
      <w:r w:rsidRPr="008851FA">
        <w:t>4.5. При</w:t>
      </w:r>
      <w:r>
        <w:t>ё</w:t>
      </w:r>
      <w:r w:rsidRPr="008851FA">
        <w:t>мная комиссия техникума обеспечивает функционирование специальных телефонных линий и раздела на официальном сайте для ответов на обращения, связанные с при</w:t>
      </w:r>
      <w:r>
        <w:t>ё</w:t>
      </w:r>
      <w:r w:rsidRPr="008851FA">
        <w:t>мом в техникум.</w:t>
      </w:r>
    </w:p>
    <w:p w:rsidR="00A44758" w:rsidRPr="008851FA" w:rsidRDefault="00A44758" w:rsidP="00A44758">
      <w:pPr>
        <w:jc w:val="both"/>
        <w:rPr>
          <w:b/>
        </w:rPr>
      </w:pPr>
    </w:p>
    <w:p w:rsidR="00A44758" w:rsidRDefault="00A44758" w:rsidP="00A44758">
      <w:pPr>
        <w:pStyle w:val="a3"/>
        <w:numPr>
          <w:ilvl w:val="0"/>
          <w:numId w:val="1"/>
        </w:numPr>
        <w:jc w:val="center"/>
        <w:rPr>
          <w:b/>
        </w:rPr>
      </w:pPr>
      <w:r w:rsidRPr="008851FA">
        <w:rPr>
          <w:b/>
        </w:rPr>
        <w:t>Зачисление в техникум</w:t>
      </w:r>
    </w:p>
    <w:p w:rsidR="00A44758" w:rsidRPr="00E51C01" w:rsidRDefault="00A44758" w:rsidP="00A44758">
      <w:pPr>
        <w:pStyle w:val="a3"/>
        <w:ind w:left="1419"/>
        <w:rPr>
          <w:b/>
        </w:rPr>
      </w:pPr>
    </w:p>
    <w:p w:rsidR="00A44758" w:rsidRDefault="00A44758" w:rsidP="00A44758">
      <w:pPr>
        <w:ind w:firstLine="720"/>
        <w:jc w:val="both"/>
      </w:pPr>
      <w:r w:rsidRPr="008851FA">
        <w:t>5.1.</w:t>
      </w:r>
      <w:r>
        <w:t>Абитуриент</w:t>
      </w:r>
      <w:r w:rsidRPr="008851FA">
        <w:t xml:space="preserve"> предоставляет оригинал документа об образовании и (или) документа об образовании и о квалификации до </w:t>
      </w:r>
      <w:r>
        <w:t>19</w:t>
      </w:r>
      <w:r w:rsidRPr="00FD2929">
        <w:t xml:space="preserve"> августа</w:t>
      </w:r>
      <w:r>
        <w:t xml:space="preserve"> текущего года</w:t>
      </w:r>
      <w:r w:rsidRPr="008851FA">
        <w:t>.</w:t>
      </w:r>
    </w:p>
    <w:p w:rsidR="00A44758" w:rsidRPr="008851FA" w:rsidRDefault="00A44758" w:rsidP="00A44758">
      <w:pPr>
        <w:ind w:firstLine="720"/>
        <w:jc w:val="both"/>
        <w:rPr>
          <w:color w:val="0033CC"/>
          <w:u w:val="single"/>
        </w:rPr>
      </w:pPr>
      <w:r w:rsidRPr="008851FA">
        <w:t xml:space="preserve"> По истечении сроков представления оригиналов документа об образовании и (или) документа об образовании и о квалификации директором техникума издается приказ о </w:t>
      </w:r>
      <w:r w:rsidRPr="008851FA">
        <w:lastRenderedPageBreak/>
        <w:t>зачислении лиц, рекомендованных при</w:t>
      </w:r>
      <w:r>
        <w:t>ё</w:t>
      </w:r>
      <w:r w:rsidRPr="008851FA">
        <w:t xml:space="preserve">мной комиссией к зачислению и представивших оригиналы соответствующих документов до </w:t>
      </w:r>
      <w:r>
        <w:t>19</w:t>
      </w:r>
      <w:r w:rsidRPr="008851FA">
        <w:t xml:space="preserve"> августа. Приложением к приказу о зачислении является по</w:t>
      </w:r>
      <w:r>
        <w:t xml:space="preserve"> </w:t>
      </w:r>
      <w:r w:rsidRPr="008851FA">
        <w:t>фамильный перечень указанных лиц. Приказ с приложением размещается на информационном стенде при</w:t>
      </w:r>
      <w:r>
        <w:t>ё</w:t>
      </w:r>
      <w:r w:rsidRPr="008851FA">
        <w:t>мной комиссии и на официальном сайте техникума</w:t>
      </w:r>
      <w:r w:rsidRPr="008851FA">
        <w:rPr>
          <w:color w:val="0033CC"/>
          <w:u w:val="single"/>
        </w:rPr>
        <w:t xml:space="preserve"> npet.permarea.ru.</w:t>
      </w:r>
    </w:p>
    <w:p w:rsidR="00A44758" w:rsidRPr="008851FA" w:rsidRDefault="00A44758" w:rsidP="00A44758">
      <w:pPr>
        <w:ind w:firstLine="720"/>
        <w:jc w:val="both"/>
      </w:pPr>
      <w:r w:rsidRPr="008851FA">
        <w:t xml:space="preserve">5.2.Приказ (приказы) о зачислении, как на бюджетные места, так и на места по договорам </w:t>
      </w:r>
      <w:r>
        <w:t>об оказании платных образовательных услуг</w:t>
      </w:r>
      <w:r w:rsidRPr="008851FA">
        <w:t>, публикуется на информационном стенде при</w:t>
      </w:r>
      <w:r>
        <w:t>ё</w:t>
      </w:r>
      <w:r w:rsidRPr="008851FA">
        <w:t xml:space="preserve">мной комиссии и официальном сайте техникума  </w:t>
      </w:r>
      <w:r w:rsidRPr="008851FA">
        <w:rPr>
          <w:color w:val="0033CC"/>
          <w:u w:val="single"/>
        </w:rPr>
        <w:t xml:space="preserve">npet.permarea.ru </w:t>
      </w:r>
      <w:r w:rsidRPr="008851FA">
        <w:t xml:space="preserve">в день их издания и доступны пользователям. </w:t>
      </w:r>
    </w:p>
    <w:p w:rsidR="00A44758" w:rsidRPr="008851FA" w:rsidRDefault="00A44758" w:rsidP="00A44758">
      <w:pPr>
        <w:ind w:firstLine="720"/>
        <w:jc w:val="both"/>
      </w:pPr>
      <w:r w:rsidRPr="008851FA">
        <w:t>5.3. В случае если численность поступающих превышает количество мест, финансовое обеспечение которых осуществляется за счет бюджетных ассигнований Пермского края, техникум осуществляет при</w:t>
      </w:r>
      <w:r>
        <w:t>ё</w:t>
      </w:r>
      <w:r w:rsidRPr="008851FA">
        <w:t>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A44758" w:rsidRPr="008851FA" w:rsidRDefault="00A44758" w:rsidP="00A44758">
      <w:pPr>
        <w:jc w:val="both"/>
      </w:pPr>
    </w:p>
    <w:p w:rsidR="00A44758" w:rsidRDefault="00A44758" w:rsidP="00A447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8851FA">
        <w:rPr>
          <w:b/>
        </w:rPr>
        <w:t>Общие правила подачи и рассмотрения апелляций</w:t>
      </w:r>
    </w:p>
    <w:p w:rsidR="00A44758" w:rsidRPr="00E51C01" w:rsidRDefault="00A44758" w:rsidP="00A44758">
      <w:pPr>
        <w:pStyle w:val="a3"/>
        <w:widowControl w:val="0"/>
        <w:autoSpaceDE w:val="0"/>
        <w:autoSpaceDN w:val="0"/>
        <w:adjustRightInd w:val="0"/>
        <w:ind w:left="1419"/>
        <w:outlineLvl w:val="1"/>
        <w:rPr>
          <w:b/>
        </w:rPr>
      </w:pPr>
    </w:p>
    <w:p w:rsidR="00A44758" w:rsidRPr="008851FA" w:rsidRDefault="00A44758" w:rsidP="00A44758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 xml:space="preserve">6.1. По результатам зачисления </w:t>
      </w:r>
      <w:r>
        <w:t>абитуриент</w:t>
      </w:r>
      <w:r w:rsidRPr="008851FA">
        <w:t xml:space="preserve"> имеет право подать в апелляционную комиссию </w:t>
      </w:r>
      <w:r>
        <w:t>техникума</w:t>
      </w:r>
      <w:r w:rsidRPr="008851FA">
        <w:t xml:space="preserve"> заявление о нарушении, по его мнению, установленного порядка зачисления (далее - апелляция).</w:t>
      </w:r>
    </w:p>
    <w:p w:rsidR="00A44758" w:rsidRPr="008851FA" w:rsidRDefault="00A44758" w:rsidP="00A44758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 xml:space="preserve">6.2. Апелляция подается </w:t>
      </w:r>
      <w:r>
        <w:t>абитуриент</w:t>
      </w:r>
      <w:r w:rsidRPr="008851FA">
        <w:t xml:space="preserve"> лично на следующий день после объявления результатов зачисления. Приемная комиссия обеспечивает прием апелляций в течение всего рабочего дня. Рассмотрение апелляций проводится не позднее следующего дня после подачи абитуриентом заявления.</w:t>
      </w:r>
    </w:p>
    <w:p w:rsidR="00A44758" w:rsidRPr="008851FA" w:rsidRDefault="00A44758" w:rsidP="00A44758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 xml:space="preserve">6.3. В </w:t>
      </w:r>
      <w:r>
        <w:t xml:space="preserve">состав </w:t>
      </w:r>
      <w:r w:rsidRPr="008851FA">
        <w:t>апелляционн</w:t>
      </w:r>
      <w:r>
        <w:t>ой</w:t>
      </w:r>
      <w:r w:rsidRPr="008851FA">
        <w:t xml:space="preserve"> комисси</w:t>
      </w:r>
      <w:r>
        <w:t>и</w:t>
      </w:r>
      <w:r w:rsidRPr="008851FA">
        <w:t xml:space="preserve"> включ</w:t>
      </w:r>
      <w:r>
        <w:t xml:space="preserve">аются педагогические работники техникума, не участвующие в приёмной кампании текущего года, так же к рассмотрению апелляций могут быть привлечены </w:t>
      </w:r>
      <w:r w:rsidRPr="008851FA">
        <w:t>независимы</w:t>
      </w:r>
      <w:r>
        <w:t>е</w:t>
      </w:r>
      <w:r w:rsidRPr="008851FA">
        <w:t xml:space="preserve"> эксперт</w:t>
      </w:r>
      <w:r>
        <w:t>ы</w:t>
      </w:r>
      <w:r w:rsidRPr="008851FA">
        <w:t>.</w:t>
      </w:r>
    </w:p>
    <w:p w:rsidR="00A44758" w:rsidRPr="008851FA" w:rsidRDefault="00A44758" w:rsidP="00A44758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>6.4. Состав и порядок деятельности апелляционной комиссии утверждается приказом директора техникума, в соответствии с действующим законодательством.</w:t>
      </w:r>
    </w:p>
    <w:p w:rsidR="00A44758" w:rsidRPr="008851FA" w:rsidRDefault="00A44758" w:rsidP="00A44758">
      <w:pPr>
        <w:widowControl w:val="0"/>
        <w:tabs>
          <w:tab w:val="left" w:pos="8222"/>
        </w:tabs>
        <w:autoSpaceDE w:val="0"/>
        <w:autoSpaceDN w:val="0"/>
        <w:adjustRightInd w:val="0"/>
        <w:outlineLvl w:val="0"/>
      </w:pPr>
    </w:p>
    <w:p w:rsidR="00A44758" w:rsidRPr="008851FA" w:rsidRDefault="00A44758" w:rsidP="00A44758">
      <w:pPr>
        <w:widowControl w:val="0"/>
        <w:tabs>
          <w:tab w:val="left" w:pos="8222"/>
        </w:tabs>
        <w:autoSpaceDE w:val="0"/>
        <w:autoSpaceDN w:val="0"/>
        <w:adjustRightInd w:val="0"/>
        <w:ind w:left="7938"/>
        <w:outlineLvl w:val="0"/>
      </w:pPr>
    </w:p>
    <w:p w:rsidR="00A44758" w:rsidRPr="008851FA" w:rsidRDefault="00A44758" w:rsidP="00A44758">
      <w:pPr>
        <w:widowControl w:val="0"/>
        <w:tabs>
          <w:tab w:val="left" w:pos="8222"/>
        </w:tabs>
        <w:autoSpaceDE w:val="0"/>
        <w:autoSpaceDN w:val="0"/>
        <w:adjustRightInd w:val="0"/>
        <w:outlineLvl w:val="0"/>
      </w:pPr>
    </w:p>
    <w:p w:rsidR="00A44758" w:rsidRPr="008851FA" w:rsidRDefault="00A44758" w:rsidP="00A44758">
      <w:pPr>
        <w:widowControl w:val="0"/>
        <w:tabs>
          <w:tab w:val="left" w:pos="8222"/>
        </w:tabs>
        <w:autoSpaceDE w:val="0"/>
        <w:autoSpaceDN w:val="0"/>
        <w:adjustRightInd w:val="0"/>
        <w:ind w:left="7938"/>
        <w:outlineLvl w:val="0"/>
      </w:pPr>
    </w:p>
    <w:p w:rsidR="00A44758" w:rsidRPr="008851FA" w:rsidRDefault="00A44758" w:rsidP="00A44758">
      <w:pPr>
        <w:widowControl w:val="0"/>
        <w:tabs>
          <w:tab w:val="left" w:pos="8222"/>
        </w:tabs>
        <w:autoSpaceDE w:val="0"/>
        <w:autoSpaceDN w:val="0"/>
        <w:adjustRightInd w:val="0"/>
        <w:ind w:left="7938"/>
        <w:outlineLvl w:val="0"/>
      </w:pPr>
    </w:p>
    <w:p w:rsidR="00A44758" w:rsidRPr="008851FA" w:rsidRDefault="00A44758" w:rsidP="00A44758">
      <w:pPr>
        <w:widowControl w:val="0"/>
        <w:tabs>
          <w:tab w:val="left" w:pos="8222"/>
        </w:tabs>
        <w:autoSpaceDE w:val="0"/>
        <w:autoSpaceDN w:val="0"/>
        <w:adjustRightInd w:val="0"/>
        <w:ind w:left="7938"/>
        <w:outlineLvl w:val="0"/>
      </w:pPr>
    </w:p>
    <w:p w:rsidR="00A44758" w:rsidRDefault="00A44758" w:rsidP="00A44758">
      <w:pPr>
        <w:widowControl w:val="0"/>
        <w:tabs>
          <w:tab w:val="left" w:pos="8222"/>
        </w:tabs>
        <w:autoSpaceDE w:val="0"/>
        <w:autoSpaceDN w:val="0"/>
        <w:adjustRightInd w:val="0"/>
        <w:ind w:left="7938"/>
        <w:outlineLvl w:val="0"/>
      </w:pPr>
    </w:p>
    <w:p w:rsidR="00A44758" w:rsidRDefault="00A44758" w:rsidP="00A44758">
      <w:pPr>
        <w:widowControl w:val="0"/>
        <w:tabs>
          <w:tab w:val="left" w:pos="8222"/>
        </w:tabs>
        <w:autoSpaceDE w:val="0"/>
        <w:autoSpaceDN w:val="0"/>
        <w:adjustRightInd w:val="0"/>
        <w:ind w:left="7938"/>
        <w:outlineLvl w:val="0"/>
      </w:pPr>
    </w:p>
    <w:p w:rsidR="00A44758" w:rsidRDefault="00A44758" w:rsidP="00A44758">
      <w:pPr>
        <w:widowControl w:val="0"/>
        <w:tabs>
          <w:tab w:val="left" w:pos="8222"/>
        </w:tabs>
        <w:autoSpaceDE w:val="0"/>
        <w:autoSpaceDN w:val="0"/>
        <w:adjustRightInd w:val="0"/>
        <w:ind w:left="7938"/>
        <w:outlineLvl w:val="0"/>
      </w:pPr>
    </w:p>
    <w:sectPr w:rsidR="00A44758" w:rsidSect="00FE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395" w:rsidRDefault="00E32395" w:rsidP="00A44758">
      <w:r>
        <w:separator/>
      </w:r>
    </w:p>
  </w:endnote>
  <w:endnote w:type="continuationSeparator" w:id="1">
    <w:p w:rsidR="00E32395" w:rsidRDefault="00E32395" w:rsidP="00A44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395" w:rsidRDefault="00E32395" w:rsidP="00A44758">
      <w:r>
        <w:separator/>
      </w:r>
    </w:p>
  </w:footnote>
  <w:footnote w:type="continuationSeparator" w:id="1">
    <w:p w:rsidR="00E32395" w:rsidRDefault="00E32395" w:rsidP="00A44758">
      <w:r>
        <w:continuationSeparator/>
      </w:r>
    </w:p>
  </w:footnote>
  <w:footnote w:id="2">
    <w:p w:rsidR="00A44758" w:rsidRDefault="00A44758" w:rsidP="00A44758">
      <w:pPr>
        <w:pStyle w:val="a8"/>
        <w:jc w:val="both"/>
      </w:pPr>
      <w:r>
        <w:rPr>
          <w:rStyle w:val="aa"/>
        </w:rPr>
        <w:footnoteRef/>
      </w:r>
      <w:r>
        <w:t xml:space="preserve"> Абитуриенты, имеющие среднее общее образование, но поступающие на обучение по ОПОП СПО с базовым основным общим образованием, при поступлении в техникум предоставляют аттестат основного общего образования.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CA1602"/>
    <w:lvl w:ilvl="0">
      <w:numFmt w:val="bullet"/>
      <w:lvlText w:val="*"/>
      <w:lvlJc w:val="left"/>
    </w:lvl>
  </w:abstractNum>
  <w:abstractNum w:abstractNumId="1">
    <w:nsid w:val="26D4475C"/>
    <w:multiLevelType w:val="multilevel"/>
    <w:tmpl w:val="AA6C8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2342DE4"/>
    <w:multiLevelType w:val="hybridMultilevel"/>
    <w:tmpl w:val="F0406C32"/>
    <w:lvl w:ilvl="0" w:tplc="1584D870">
      <w:start w:val="1"/>
      <w:numFmt w:val="decimal"/>
      <w:lvlText w:val="%1)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03F8C"/>
    <w:multiLevelType w:val="hybridMultilevel"/>
    <w:tmpl w:val="4C34EC4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765279F5"/>
    <w:multiLevelType w:val="multilevel"/>
    <w:tmpl w:val="CF58D7F2"/>
    <w:lvl w:ilvl="0">
      <w:start w:val="1"/>
      <w:numFmt w:val="upperRoman"/>
      <w:lvlText w:val="%1."/>
      <w:lvlJc w:val="left"/>
      <w:pPr>
        <w:tabs>
          <w:tab w:val="num" w:pos="1419"/>
        </w:tabs>
        <w:ind w:left="1419" w:hanging="852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9" w:hanging="2160"/>
      </w:pPr>
      <w:rPr>
        <w:rFonts w:hint="default"/>
      </w:rPr>
    </w:lvl>
  </w:abstractNum>
  <w:abstractNum w:abstractNumId="5">
    <w:nsid w:val="76F67E6F"/>
    <w:multiLevelType w:val="hybridMultilevel"/>
    <w:tmpl w:val="EF2C2240"/>
    <w:lvl w:ilvl="0" w:tplc="7C401C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758"/>
    <w:rsid w:val="00A44758"/>
    <w:rsid w:val="00CC36E4"/>
    <w:rsid w:val="00E32395"/>
    <w:rsid w:val="00FE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58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758"/>
    <w:pPr>
      <w:ind w:left="720"/>
      <w:contextualSpacing/>
    </w:pPr>
  </w:style>
  <w:style w:type="paragraph" w:customStyle="1" w:styleId="ConsPlusNormal">
    <w:name w:val="ConsPlusNormal"/>
    <w:rsid w:val="00A4475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44758"/>
    <w:rPr>
      <w:color w:val="0000FF"/>
      <w:u w:val="single"/>
    </w:rPr>
  </w:style>
  <w:style w:type="table" w:styleId="a5">
    <w:name w:val="Table Grid"/>
    <w:basedOn w:val="a1"/>
    <w:uiPriority w:val="59"/>
    <w:rsid w:val="00A44758"/>
    <w:pPr>
      <w:spacing w:after="0" w:line="240" w:lineRule="auto"/>
      <w:ind w:firstLine="0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A44758"/>
    <w:pPr>
      <w:ind w:firstLine="709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A447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A4475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447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A44758"/>
    <w:rPr>
      <w:vertAlign w:val="superscript"/>
    </w:rPr>
  </w:style>
  <w:style w:type="paragraph" w:styleId="ab">
    <w:name w:val="Body Text"/>
    <w:basedOn w:val="a"/>
    <w:link w:val="ac"/>
    <w:uiPriority w:val="99"/>
    <w:unhideWhenUsed/>
    <w:rsid w:val="00A4475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447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gaousponpe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2588</Words>
  <Characters>14754</Characters>
  <Application>Microsoft Office Word</Application>
  <DocSecurity>0</DocSecurity>
  <Lines>122</Lines>
  <Paragraphs>34</Paragraphs>
  <ScaleCrop>false</ScaleCrop>
  <Company/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2019-02-14T03:56:00Z</dcterms:created>
  <dcterms:modified xsi:type="dcterms:W3CDTF">2019-02-14T03:57:00Z</dcterms:modified>
</cp:coreProperties>
</file>