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00" w:rsidRDefault="00882900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882900" w:rsidRDefault="00882900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882900" w:rsidRDefault="00882900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82900" w:rsidRPr="000E1D42" w:rsidRDefault="00882900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0E1D42">
        <w:rPr>
          <w:bCs/>
          <w:spacing w:val="2"/>
          <w:sz w:val="36"/>
          <w:szCs w:val="36"/>
        </w:rPr>
        <w:t>Методические указания</w:t>
      </w:r>
    </w:p>
    <w:p w:rsidR="00882900" w:rsidRPr="000E1D42" w:rsidRDefault="00882900" w:rsidP="00B53511">
      <w:pPr>
        <w:shd w:val="clear" w:color="auto" w:fill="FFFFFF"/>
        <w:suppressAutoHyphens/>
        <w:ind w:right="2"/>
        <w:jc w:val="center"/>
        <w:rPr>
          <w:bCs/>
          <w:spacing w:val="2"/>
          <w:sz w:val="36"/>
          <w:szCs w:val="36"/>
        </w:rPr>
      </w:pPr>
      <w:r w:rsidRPr="000E1D42">
        <w:rPr>
          <w:bCs/>
          <w:spacing w:val="1"/>
          <w:sz w:val="36"/>
          <w:szCs w:val="36"/>
        </w:rPr>
        <w:t xml:space="preserve">по выполнению заданий и оформлению отчета о прохождении учебной практики для студентов образовательных </w:t>
      </w:r>
      <w:r w:rsidRPr="000E1D42">
        <w:rPr>
          <w:bCs/>
          <w:spacing w:val="2"/>
          <w:sz w:val="36"/>
          <w:szCs w:val="36"/>
        </w:rPr>
        <w:t>учреждений</w:t>
      </w:r>
    </w:p>
    <w:p w:rsidR="00882900" w:rsidRPr="000E1D42" w:rsidRDefault="00882900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  <w:r w:rsidRPr="000E1D42">
        <w:rPr>
          <w:bCs/>
          <w:spacing w:val="2"/>
          <w:sz w:val="36"/>
          <w:szCs w:val="36"/>
        </w:rPr>
        <w:t xml:space="preserve">среднего профессионального </w:t>
      </w:r>
      <w:r w:rsidRPr="000E1D42">
        <w:rPr>
          <w:bCs/>
          <w:spacing w:val="1"/>
          <w:sz w:val="36"/>
          <w:szCs w:val="36"/>
        </w:rPr>
        <w:t>образования</w:t>
      </w:r>
    </w:p>
    <w:p w:rsidR="00882900" w:rsidRPr="000E1D42" w:rsidRDefault="00882900" w:rsidP="00B53511">
      <w:pPr>
        <w:shd w:val="clear" w:color="auto" w:fill="FFFFFF"/>
        <w:suppressAutoHyphens/>
        <w:ind w:left="518" w:right="2"/>
        <w:jc w:val="center"/>
        <w:rPr>
          <w:bCs/>
          <w:spacing w:val="-1"/>
          <w:sz w:val="28"/>
          <w:szCs w:val="28"/>
        </w:rPr>
      </w:pPr>
    </w:p>
    <w:p w:rsidR="00882900" w:rsidRPr="000E1D42" w:rsidRDefault="00882900" w:rsidP="0043628C">
      <w:pPr>
        <w:shd w:val="clear" w:color="auto" w:fill="FFFFFF"/>
        <w:suppressAutoHyphens/>
        <w:spacing w:line="360" w:lineRule="auto"/>
        <w:rPr>
          <w:spacing w:val="-1"/>
          <w:sz w:val="28"/>
          <w:szCs w:val="28"/>
        </w:rPr>
      </w:pPr>
      <w:r w:rsidRPr="000E1D42">
        <w:rPr>
          <w:bCs/>
          <w:spacing w:val="-1"/>
          <w:sz w:val="28"/>
          <w:szCs w:val="28"/>
        </w:rPr>
        <w:t>по профессиональному модулю 02</w:t>
      </w:r>
      <w:r w:rsidRPr="000E1D42">
        <w:rPr>
          <w:sz w:val="28"/>
          <w:szCs w:val="28"/>
        </w:rPr>
        <w:t xml:space="preserve"> </w:t>
      </w:r>
      <w:r w:rsidRPr="000E1D42">
        <w:rPr>
          <w:bCs/>
          <w:spacing w:val="-1"/>
          <w:sz w:val="28"/>
          <w:szCs w:val="28"/>
        </w:rPr>
        <w:t xml:space="preserve">МДК 02.01: </w:t>
      </w:r>
      <w:r w:rsidRPr="000E1D42">
        <w:rPr>
          <w:spacing w:val="-1"/>
          <w:sz w:val="28"/>
          <w:szCs w:val="28"/>
        </w:rPr>
        <w:t>«</w:t>
      </w:r>
      <w:r w:rsidRPr="000E1D42">
        <w:rPr>
          <w:sz w:val="28"/>
          <w:szCs w:val="28"/>
        </w:rPr>
        <w:t xml:space="preserve">Практические основы </w:t>
      </w:r>
    </w:p>
    <w:p w:rsidR="00882900" w:rsidRPr="000E1D42" w:rsidRDefault="00882900" w:rsidP="0043628C">
      <w:pPr>
        <w:shd w:val="clear" w:color="auto" w:fill="FFFFFF"/>
        <w:suppressAutoHyphens/>
        <w:spacing w:line="360" w:lineRule="auto"/>
        <w:rPr>
          <w:spacing w:val="-1"/>
          <w:sz w:val="28"/>
          <w:szCs w:val="28"/>
        </w:rPr>
      </w:pPr>
      <w:r w:rsidRPr="000E1D42">
        <w:rPr>
          <w:sz w:val="28"/>
          <w:szCs w:val="28"/>
        </w:rPr>
        <w:t xml:space="preserve">                                                           бухгалтерского учета имущества организации</w:t>
      </w:r>
      <w:r w:rsidRPr="000E1D42">
        <w:rPr>
          <w:spacing w:val="-1"/>
          <w:sz w:val="28"/>
          <w:szCs w:val="28"/>
        </w:rPr>
        <w:t>»</w:t>
      </w:r>
      <w:r w:rsidRPr="000E1D42">
        <w:rPr>
          <w:sz w:val="28"/>
          <w:szCs w:val="28"/>
        </w:rPr>
        <w:t xml:space="preserve">                 </w:t>
      </w:r>
    </w:p>
    <w:p w:rsidR="00882900" w:rsidRPr="00E06B0B" w:rsidRDefault="00882900" w:rsidP="0043628C">
      <w:pPr>
        <w:shd w:val="clear" w:color="auto" w:fill="FFFFFF"/>
        <w:suppressAutoHyphens/>
        <w:spacing w:line="360" w:lineRule="auto"/>
        <w:rPr>
          <w:spacing w:val="2"/>
          <w:sz w:val="28"/>
          <w:szCs w:val="28"/>
        </w:rPr>
      </w:pPr>
      <w:r w:rsidRPr="000E1D42">
        <w:rPr>
          <w:bCs/>
          <w:spacing w:val="-1"/>
          <w:sz w:val="28"/>
          <w:szCs w:val="28"/>
        </w:rPr>
        <w:t>для специальности:</w:t>
      </w:r>
      <w:r w:rsidRPr="000E1D42">
        <w:rPr>
          <w:bCs/>
          <w:spacing w:val="2"/>
          <w:sz w:val="28"/>
          <w:szCs w:val="28"/>
        </w:rPr>
        <w:t xml:space="preserve">   </w:t>
      </w:r>
      <w:r w:rsidRPr="000E1D42">
        <w:rPr>
          <w:spacing w:val="2"/>
          <w:sz w:val="28"/>
          <w:szCs w:val="28"/>
        </w:rPr>
        <w:t>080114 «Экономика и бухгалтерский учет</w:t>
      </w:r>
      <w:r>
        <w:rPr>
          <w:spacing w:val="2"/>
          <w:sz w:val="28"/>
          <w:szCs w:val="28"/>
        </w:rPr>
        <w:t>» (по                    отраслям).</w:t>
      </w:r>
    </w:p>
    <w:p w:rsidR="00882900" w:rsidRDefault="00882900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3628C">
      <w:pPr>
        <w:shd w:val="clear" w:color="auto" w:fill="FFFFFF"/>
        <w:suppressAutoHyphens/>
        <w:ind w:right="2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82900" w:rsidRDefault="00882900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882900" w:rsidRDefault="00882900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2014</w:t>
      </w:r>
    </w:p>
    <w:p w:rsidR="00882900" w:rsidRDefault="00882900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882900" w:rsidRDefault="00882900" w:rsidP="00AD3270">
      <w:pPr>
        <w:shd w:val="clear" w:color="auto" w:fill="FFFFFF"/>
        <w:suppressAutoHyphens/>
        <w:ind w:right="2"/>
        <w:rPr>
          <w:spacing w:val="-5"/>
          <w:sz w:val="28"/>
          <w:szCs w:val="28"/>
        </w:rPr>
      </w:pPr>
    </w:p>
    <w:p w:rsidR="00882900" w:rsidRDefault="00882900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</w:p>
    <w:p w:rsidR="00882900" w:rsidRPr="00DA64B6" w:rsidRDefault="00882900" w:rsidP="00DA64B6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spacing w:val="-2"/>
          <w:sz w:val="24"/>
          <w:szCs w:val="24"/>
        </w:rPr>
      </w:pPr>
      <w:proofErr w:type="gramStart"/>
      <w:r w:rsidRPr="00B53511">
        <w:rPr>
          <w:sz w:val="24"/>
          <w:szCs w:val="24"/>
        </w:rPr>
        <w:t xml:space="preserve">Методические рекомендации по выполнению заданий и оформлению отчета о прохождении </w:t>
      </w:r>
      <w:r>
        <w:rPr>
          <w:sz w:val="24"/>
          <w:szCs w:val="24"/>
        </w:rPr>
        <w:t>учебной</w:t>
      </w:r>
      <w:r w:rsidRPr="00B53511">
        <w:rPr>
          <w:sz w:val="24"/>
          <w:szCs w:val="24"/>
        </w:rPr>
        <w:t xml:space="preserve"> практики по </w:t>
      </w:r>
      <w:r w:rsidRPr="00B53511">
        <w:rPr>
          <w:spacing w:val="-2"/>
          <w:sz w:val="24"/>
          <w:szCs w:val="24"/>
        </w:rPr>
        <w:t>ПМ.</w:t>
      </w:r>
      <w:r>
        <w:rPr>
          <w:spacing w:val="-2"/>
          <w:sz w:val="24"/>
          <w:szCs w:val="24"/>
        </w:rPr>
        <w:t>2</w:t>
      </w:r>
      <w:r w:rsidRPr="00B5351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Ведение бухгалтерского учета источников формирования имущества и финансовых обязательств организации</w:t>
      </w:r>
      <w:r w:rsidRPr="00B53511">
        <w:rPr>
          <w:spacing w:val="-2"/>
          <w:sz w:val="24"/>
          <w:szCs w:val="24"/>
        </w:rPr>
        <w:t xml:space="preserve"> МДК 0</w:t>
      </w:r>
      <w:r>
        <w:rPr>
          <w:spacing w:val="-2"/>
          <w:sz w:val="24"/>
          <w:szCs w:val="24"/>
        </w:rPr>
        <w:t xml:space="preserve">2.01 </w:t>
      </w:r>
      <w:r w:rsidRPr="00B5351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Практические основы бухгалтерского имущества предприятия</w:t>
      </w:r>
      <w:r w:rsidRPr="00B53511">
        <w:rPr>
          <w:spacing w:val="-1"/>
          <w:sz w:val="24"/>
          <w:szCs w:val="24"/>
        </w:rPr>
        <w:t>»</w:t>
      </w:r>
      <w:r w:rsidRPr="00B53511">
        <w:rPr>
          <w:sz w:val="24"/>
          <w:szCs w:val="24"/>
        </w:rPr>
        <w:t xml:space="preserve">   для студентов специальности </w:t>
      </w:r>
      <w:r w:rsidRPr="00B53511">
        <w:rPr>
          <w:spacing w:val="-2"/>
          <w:sz w:val="24"/>
          <w:szCs w:val="24"/>
        </w:rPr>
        <w:t>080114 Экономика и бухгалтерский учет (по отраслям)</w:t>
      </w:r>
      <w:r w:rsidRPr="00B53511">
        <w:rPr>
          <w:sz w:val="24"/>
          <w:szCs w:val="24"/>
        </w:rPr>
        <w:t xml:space="preserve">  дневного отделения предназначено для закрепления теоретического материала и приобретения навыков самостоятельной работы по </w:t>
      </w:r>
      <w:r>
        <w:rPr>
          <w:sz w:val="24"/>
          <w:szCs w:val="24"/>
        </w:rPr>
        <w:t>выполнению работ ведению бухгалтерского учета</w:t>
      </w:r>
      <w:proofErr w:type="gramEnd"/>
      <w:r>
        <w:rPr>
          <w:sz w:val="24"/>
          <w:szCs w:val="24"/>
        </w:rPr>
        <w:t xml:space="preserve"> источников формирования имущества.</w:t>
      </w:r>
      <w:r w:rsidRPr="00B53511">
        <w:rPr>
          <w:b/>
          <w:sz w:val="24"/>
          <w:szCs w:val="24"/>
        </w:rPr>
        <w:t xml:space="preserve"> </w:t>
      </w:r>
    </w:p>
    <w:p w:rsidR="00882900" w:rsidRPr="00B53511" w:rsidRDefault="00882900" w:rsidP="00B53511">
      <w:pPr>
        <w:ind w:left="142" w:firstLine="540"/>
        <w:jc w:val="both"/>
        <w:rPr>
          <w:sz w:val="24"/>
          <w:szCs w:val="24"/>
        </w:rPr>
      </w:pPr>
      <w:r w:rsidRPr="00B53511">
        <w:rPr>
          <w:sz w:val="24"/>
          <w:szCs w:val="24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882900" w:rsidRPr="00D832E3" w:rsidRDefault="00882900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pacing w:val="-1"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Pr="00B53511">
        <w:rPr>
          <w:b/>
          <w:sz w:val="24"/>
          <w:szCs w:val="24"/>
        </w:rPr>
        <w:t xml:space="preserve">080114 «Экономика и бухгалтерский учет (по отраслям)» </w:t>
      </w:r>
      <w:r w:rsidRPr="00B53511">
        <w:rPr>
          <w:sz w:val="24"/>
          <w:szCs w:val="24"/>
        </w:rPr>
        <w:t xml:space="preserve">(базовый уровень подготовки) и рабочей программы профессионального модуля </w:t>
      </w:r>
      <w:r w:rsidRPr="00DA64B6">
        <w:rPr>
          <w:sz w:val="24"/>
          <w:szCs w:val="24"/>
        </w:rPr>
        <w:t xml:space="preserve">ПМ. </w:t>
      </w:r>
      <w:r>
        <w:rPr>
          <w:sz w:val="24"/>
          <w:szCs w:val="24"/>
        </w:rPr>
        <w:t>02 МДК 02</w:t>
      </w:r>
      <w:r w:rsidRPr="00DA64B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53511"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Практические основы бухгалтерского учета источников формирования имущества</w:t>
      </w:r>
      <w:r w:rsidRPr="00B53511">
        <w:rPr>
          <w:spacing w:val="-1"/>
          <w:sz w:val="24"/>
          <w:szCs w:val="24"/>
        </w:rPr>
        <w:t>»</w:t>
      </w:r>
      <w:r w:rsidRPr="00B53511">
        <w:rPr>
          <w:sz w:val="24"/>
          <w:szCs w:val="24"/>
        </w:rPr>
        <w:t xml:space="preserve">   </w:t>
      </w:r>
      <w:r w:rsidRPr="00D832E3">
        <w:rPr>
          <w:sz w:val="24"/>
          <w:szCs w:val="24"/>
        </w:rPr>
        <w:t xml:space="preserve">              </w:t>
      </w:r>
    </w:p>
    <w:p w:rsidR="00882900" w:rsidRPr="00E57DB3" w:rsidRDefault="00882900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             </w:t>
      </w:r>
    </w:p>
    <w:tbl>
      <w:tblPr>
        <w:tblW w:w="0" w:type="auto"/>
        <w:tblLook w:val="00A0"/>
      </w:tblPr>
      <w:tblGrid>
        <w:gridCol w:w="6204"/>
        <w:gridCol w:w="3933"/>
      </w:tblGrid>
      <w:tr w:rsidR="00882900" w:rsidRPr="00592EAA" w:rsidTr="00592EAA">
        <w:tc>
          <w:tcPr>
            <w:tcW w:w="6204" w:type="dxa"/>
          </w:tcPr>
          <w:p w:rsidR="00882900" w:rsidRPr="00592EAA" w:rsidRDefault="008829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882900" w:rsidRPr="00592EAA" w:rsidRDefault="00882900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882900" w:rsidRPr="00592EAA" w:rsidRDefault="00882900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</w:t>
            </w:r>
            <w:proofErr w:type="gramStart"/>
            <w:r w:rsidRPr="00592EAA">
              <w:rPr>
                <w:sz w:val="28"/>
                <w:szCs w:val="28"/>
              </w:rPr>
              <w:t>.д</w:t>
            </w:r>
            <w:proofErr w:type="gramEnd"/>
            <w:r w:rsidRPr="00592EAA">
              <w:rPr>
                <w:sz w:val="28"/>
                <w:szCs w:val="28"/>
              </w:rPr>
              <w:t>иректора по УМР</w:t>
            </w:r>
          </w:p>
          <w:p w:rsidR="00882900" w:rsidRPr="00592EAA" w:rsidRDefault="00882900">
            <w:pPr>
              <w:rPr>
                <w:sz w:val="28"/>
                <w:szCs w:val="28"/>
              </w:rPr>
            </w:pPr>
            <w:proofErr w:type="spellStart"/>
            <w:r w:rsidRPr="00592EA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С.П.Кашина</w:t>
            </w:r>
            <w:proofErr w:type="spellEnd"/>
          </w:p>
          <w:p w:rsidR="00882900" w:rsidRPr="00592EAA" w:rsidRDefault="00882900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  <w:p w:rsidR="00882900" w:rsidRPr="00592EAA" w:rsidRDefault="00882900">
            <w:pPr>
              <w:rPr>
                <w:sz w:val="28"/>
                <w:szCs w:val="28"/>
                <w:lang w:eastAsia="en-US"/>
              </w:rPr>
            </w:pPr>
          </w:p>
        </w:tc>
      </w:tr>
      <w:tr w:rsidR="00882900" w:rsidRPr="00592EAA" w:rsidTr="00592EAA">
        <w:tc>
          <w:tcPr>
            <w:tcW w:w="6204" w:type="dxa"/>
          </w:tcPr>
          <w:p w:rsidR="00882900" w:rsidRPr="00592EAA" w:rsidRDefault="00882900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882900" w:rsidRPr="00592EAA" w:rsidRDefault="00882900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592EAA">
              <w:rPr>
                <w:sz w:val="28"/>
                <w:szCs w:val="28"/>
              </w:rPr>
              <w:t>П(</w:t>
            </w:r>
            <w:proofErr w:type="gramEnd"/>
            <w:r w:rsidRPr="00592EAA">
              <w:rPr>
                <w:sz w:val="28"/>
                <w:szCs w:val="28"/>
              </w:rPr>
              <w:t>Ц)К</w:t>
            </w:r>
          </w:p>
          <w:p w:rsidR="00882900" w:rsidRPr="00592EAA" w:rsidRDefault="00882900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882900" w:rsidRPr="00592EAA" w:rsidRDefault="00882900" w:rsidP="00E57DB3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882900" w:rsidRPr="00592EAA" w:rsidRDefault="00882900">
            <w:pPr>
              <w:rPr>
                <w:sz w:val="28"/>
                <w:szCs w:val="28"/>
              </w:rPr>
            </w:pPr>
          </w:p>
        </w:tc>
      </w:tr>
    </w:tbl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</w:p>
    <w:p w:rsidR="00882900" w:rsidRDefault="00882900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900" w:rsidRDefault="00882900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882900" w:rsidRPr="00B53511" w:rsidRDefault="00882900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</w:t>
      </w: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882900" w:rsidRDefault="00882900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882900" w:rsidRDefault="0088290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B53511" w:rsidRDefault="00882900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882900" w:rsidRPr="002263EE" w:rsidRDefault="00882900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882900" w:rsidRPr="002263EE" w:rsidTr="002475A2">
              <w:tc>
                <w:tcPr>
                  <w:tcW w:w="8000" w:type="dxa"/>
                </w:tcPr>
                <w:p w:rsidR="00882900" w:rsidRPr="002263EE" w:rsidRDefault="00882900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882900" w:rsidRPr="002263EE" w:rsidRDefault="00882900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882900" w:rsidRPr="002263EE" w:rsidTr="002475A2">
              <w:tc>
                <w:tcPr>
                  <w:tcW w:w="8000" w:type="dxa"/>
                </w:tcPr>
                <w:p w:rsidR="00882900" w:rsidRPr="00707E81" w:rsidRDefault="00882900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882900" w:rsidRPr="002263EE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882900" w:rsidRPr="002263EE" w:rsidTr="002475A2">
              <w:tc>
                <w:tcPr>
                  <w:tcW w:w="8000" w:type="dxa"/>
                </w:tcPr>
                <w:p w:rsidR="00882900" w:rsidRPr="00707E81" w:rsidRDefault="00882900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 программы учебной практики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00" w:type="dxa"/>
                </w:tcPr>
                <w:p w:rsidR="00882900" w:rsidRPr="002263EE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882900" w:rsidRPr="002263EE" w:rsidTr="002475A2">
              <w:tc>
                <w:tcPr>
                  <w:tcW w:w="8000" w:type="dxa"/>
                </w:tcPr>
                <w:p w:rsidR="00882900" w:rsidRPr="00996BCE" w:rsidRDefault="00882900" w:rsidP="00996BCE">
                  <w:pPr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1 </w:t>
                  </w:r>
                  <w:r>
                    <w:rPr>
                      <w:bCs/>
                      <w:sz w:val="28"/>
                      <w:szCs w:val="28"/>
                    </w:rPr>
                    <w:t>Расчет заработанной платы сотрудников, определение удержаний из заработанной платы</w:t>
                  </w:r>
                </w:p>
              </w:tc>
              <w:tc>
                <w:tcPr>
                  <w:tcW w:w="800" w:type="dxa"/>
                </w:tcPr>
                <w:p w:rsidR="00882900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882900" w:rsidRPr="002263EE" w:rsidRDefault="00882900" w:rsidP="00996BCE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882900" w:rsidRPr="002263EE" w:rsidTr="002475A2">
              <w:tc>
                <w:tcPr>
                  <w:tcW w:w="8000" w:type="dxa"/>
                </w:tcPr>
                <w:p w:rsidR="00882900" w:rsidRPr="00707E81" w:rsidRDefault="00882900" w:rsidP="004949C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2 </w:t>
                  </w:r>
                  <w:r>
                    <w:rPr>
                      <w:sz w:val="28"/>
                      <w:szCs w:val="28"/>
                    </w:rPr>
                    <w:t>Учет уставного капитала, расчет финансовых результатов деятельности предприятия</w:t>
                  </w:r>
                </w:p>
              </w:tc>
              <w:tc>
                <w:tcPr>
                  <w:tcW w:w="800" w:type="dxa"/>
                </w:tcPr>
                <w:p w:rsidR="00882900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  <w:p w:rsidR="00882900" w:rsidRPr="002263EE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82900" w:rsidRPr="002263EE" w:rsidTr="002475A2">
              <w:tc>
                <w:tcPr>
                  <w:tcW w:w="8000" w:type="dxa"/>
                </w:tcPr>
                <w:p w:rsidR="00882900" w:rsidRPr="00707E81" w:rsidRDefault="00882900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Оформление дневника и отчета о практике</w:t>
                  </w:r>
                </w:p>
              </w:tc>
              <w:tc>
                <w:tcPr>
                  <w:tcW w:w="800" w:type="dxa"/>
                </w:tcPr>
                <w:p w:rsidR="00882900" w:rsidRPr="002263EE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882900" w:rsidRPr="002263EE" w:rsidTr="002475A2">
              <w:tc>
                <w:tcPr>
                  <w:tcW w:w="8000" w:type="dxa"/>
                </w:tcPr>
                <w:p w:rsidR="00882900" w:rsidRPr="00707E81" w:rsidRDefault="00882900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800" w:type="dxa"/>
                </w:tcPr>
                <w:p w:rsidR="00882900" w:rsidRPr="002263EE" w:rsidRDefault="00882900" w:rsidP="00996BCE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882900" w:rsidRPr="002263EE" w:rsidTr="002475A2">
              <w:tc>
                <w:tcPr>
                  <w:tcW w:w="8000" w:type="dxa"/>
                </w:tcPr>
                <w:p w:rsidR="00882900" w:rsidRDefault="00882900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1. Отчет о практике</w:t>
                  </w:r>
                </w:p>
                <w:p w:rsidR="00882900" w:rsidRDefault="00882900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2. Содержание отчета </w:t>
                  </w:r>
                </w:p>
                <w:p w:rsidR="00882900" w:rsidRDefault="00882900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3. Отзыв-характеристика</w:t>
                  </w:r>
                </w:p>
                <w:p w:rsidR="00882900" w:rsidRDefault="00882900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4. Дневник производственной практики</w:t>
                  </w:r>
                </w:p>
                <w:p w:rsidR="00882900" w:rsidRPr="00BF6572" w:rsidRDefault="00882900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882900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  <w:p w:rsidR="00882900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  <w:p w:rsidR="00882900" w:rsidRDefault="00882900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  <w:p w:rsidR="00882900" w:rsidRDefault="00882900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32</w:t>
                  </w:r>
                </w:p>
                <w:p w:rsidR="00882900" w:rsidRPr="002263EE" w:rsidRDefault="00882900" w:rsidP="00996BCE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33</w:t>
                  </w:r>
                </w:p>
              </w:tc>
            </w:tr>
          </w:tbl>
          <w:p w:rsidR="00882900" w:rsidRPr="00592EAA" w:rsidRDefault="00882900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E57DB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6C1E7A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882900" w:rsidRPr="00592EAA" w:rsidTr="002475A2">
        <w:tc>
          <w:tcPr>
            <w:tcW w:w="9408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882900" w:rsidRPr="00592EAA" w:rsidRDefault="00882900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91402B" w:rsidRDefault="0091402B" w:rsidP="004949C1">
      <w:pPr>
        <w:contextualSpacing/>
        <w:jc w:val="center"/>
        <w:rPr>
          <w:b/>
          <w:sz w:val="28"/>
          <w:szCs w:val="28"/>
        </w:rPr>
      </w:pPr>
    </w:p>
    <w:p w:rsidR="00882900" w:rsidRDefault="00882900" w:rsidP="004949C1">
      <w:pPr>
        <w:contextualSpacing/>
        <w:jc w:val="center"/>
        <w:rPr>
          <w:b/>
          <w:sz w:val="28"/>
          <w:szCs w:val="28"/>
        </w:rPr>
      </w:pPr>
    </w:p>
    <w:p w:rsidR="00882900" w:rsidRPr="00F632AB" w:rsidRDefault="00882900" w:rsidP="004949C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>ПОЯСНИТЕЛЬНАЯ ЗАПИСКА</w:t>
      </w:r>
    </w:p>
    <w:p w:rsidR="00882900" w:rsidRPr="002263EE" w:rsidRDefault="00882900" w:rsidP="00B53511">
      <w:pPr>
        <w:ind w:firstLine="539"/>
        <w:contextualSpacing/>
        <w:jc w:val="both"/>
        <w:rPr>
          <w:sz w:val="28"/>
          <w:szCs w:val="28"/>
        </w:rPr>
      </w:pPr>
    </w:p>
    <w:p w:rsidR="00882900" w:rsidRPr="00BF71B6" w:rsidRDefault="00882900" w:rsidP="00BF71B6">
      <w:pPr>
        <w:shd w:val="clear" w:color="auto" w:fill="FFFFFF"/>
        <w:suppressAutoHyphens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2263EE"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по </w:t>
      </w:r>
      <w:r w:rsidRPr="002263EE">
        <w:rPr>
          <w:spacing w:val="-2"/>
          <w:sz w:val="28"/>
          <w:szCs w:val="28"/>
        </w:rPr>
        <w:t>ПМ.</w:t>
      </w:r>
      <w:r>
        <w:rPr>
          <w:spacing w:val="-2"/>
          <w:sz w:val="28"/>
          <w:szCs w:val="28"/>
        </w:rPr>
        <w:t>2</w:t>
      </w:r>
      <w:r w:rsidRPr="002263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DA64B6">
        <w:rPr>
          <w:spacing w:val="-2"/>
          <w:sz w:val="28"/>
          <w:szCs w:val="28"/>
        </w:rPr>
        <w:t>Ведение бухгалтерского учета источников формирования имущества и финансовых обязательств организации</w:t>
      </w:r>
      <w:r w:rsidRPr="00B53511">
        <w:rPr>
          <w:spacing w:val="-2"/>
          <w:sz w:val="24"/>
          <w:szCs w:val="24"/>
        </w:rPr>
        <w:t xml:space="preserve"> </w:t>
      </w:r>
      <w:r>
        <w:rPr>
          <w:spacing w:val="-2"/>
          <w:sz w:val="28"/>
          <w:szCs w:val="28"/>
        </w:rPr>
        <w:t>МДК 02.0</w:t>
      </w:r>
      <w:r>
        <w:rPr>
          <w:b/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. «</w:t>
      </w:r>
      <w:r w:rsidRPr="0043628C">
        <w:rPr>
          <w:sz w:val="28"/>
          <w:szCs w:val="28"/>
        </w:rPr>
        <w:t>Практические основы</w:t>
      </w:r>
      <w:r>
        <w:rPr>
          <w:sz w:val="28"/>
          <w:szCs w:val="28"/>
        </w:rPr>
        <w:t xml:space="preserve"> </w:t>
      </w:r>
      <w:r w:rsidRPr="0043628C">
        <w:rPr>
          <w:sz w:val="28"/>
          <w:szCs w:val="28"/>
        </w:rPr>
        <w:t>бухгалтерского учета имущества организации</w:t>
      </w:r>
      <w:r>
        <w:rPr>
          <w:sz w:val="28"/>
          <w:szCs w:val="28"/>
        </w:rPr>
        <w:t>»</w:t>
      </w:r>
      <w:r w:rsidRPr="00DA64B6">
        <w:rPr>
          <w:b/>
          <w:sz w:val="28"/>
          <w:szCs w:val="28"/>
        </w:rPr>
        <w:t xml:space="preserve"> </w:t>
      </w:r>
      <w:r w:rsidRPr="002263EE">
        <w:rPr>
          <w:sz w:val="28"/>
          <w:szCs w:val="28"/>
        </w:rPr>
        <w:t xml:space="preserve">разработаны на основе Федерального государственного образовательного стандарта по специальности </w:t>
      </w:r>
      <w:r w:rsidRPr="002263EE">
        <w:rPr>
          <w:spacing w:val="-2"/>
          <w:sz w:val="28"/>
          <w:szCs w:val="28"/>
        </w:rPr>
        <w:t>080114 Экономика и бухгалтерский учет (по отраслям)</w:t>
      </w:r>
      <w:r w:rsidRPr="002263EE">
        <w:rPr>
          <w:sz w:val="28"/>
          <w:szCs w:val="28"/>
        </w:rPr>
        <w:t xml:space="preserve"> для студентов среднего профессионального образования </w:t>
      </w:r>
      <w:r>
        <w:rPr>
          <w:sz w:val="28"/>
          <w:szCs w:val="28"/>
        </w:rPr>
        <w:t xml:space="preserve">дневного </w:t>
      </w:r>
      <w:r w:rsidRPr="002263EE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Pr="002263EE">
        <w:rPr>
          <w:sz w:val="28"/>
          <w:szCs w:val="28"/>
        </w:rPr>
        <w:t>.</w:t>
      </w:r>
    </w:p>
    <w:p w:rsidR="00882900" w:rsidRDefault="00882900" w:rsidP="00785F3F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882900" w:rsidRDefault="00882900" w:rsidP="00785F3F">
      <w:pPr>
        <w:shd w:val="clear" w:color="auto" w:fill="FFFFFF"/>
        <w:tabs>
          <w:tab w:val="left" w:leader="underscore" w:pos="8736"/>
        </w:tabs>
        <w:spacing w:line="360" w:lineRule="auto"/>
        <w:ind w:right="-1"/>
        <w:jc w:val="both"/>
        <w:rPr>
          <w:spacing w:val="-5"/>
          <w:sz w:val="28"/>
          <w:szCs w:val="28"/>
        </w:rPr>
      </w:pPr>
    </w:p>
    <w:p w:rsidR="00882900" w:rsidRDefault="00882900" w:rsidP="00BF71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882900" w:rsidRPr="00146DAD" w:rsidRDefault="00882900" w:rsidP="00BF71B6">
      <w:pPr>
        <w:numPr>
          <w:ilvl w:val="0"/>
          <w:numId w:val="11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ведение бухгалтерского учета ист</w:t>
      </w:r>
      <w:r>
        <w:rPr>
          <w:sz w:val="28"/>
          <w:szCs w:val="28"/>
        </w:rPr>
        <w:t>очников формирования имущества,</w:t>
      </w:r>
    </w:p>
    <w:p w:rsidR="00882900" w:rsidRDefault="00882900" w:rsidP="00785F3F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</w:p>
    <w:p w:rsidR="00882900" w:rsidRPr="00BF71B6" w:rsidRDefault="00882900" w:rsidP="00785F3F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882900" w:rsidRPr="00146DAD" w:rsidRDefault="00882900" w:rsidP="00BF71B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рассчитывать заработную плату сотрудников;</w:t>
      </w:r>
    </w:p>
    <w:p w:rsidR="00882900" w:rsidRPr="00146DAD" w:rsidRDefault="00882900" w:rsidP="00BF71B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определять сумму удержаний из заработной платы сотрудников</w:t>
      </w:r>
      <w:r>
        <w:rPr>
          <w:sz w:val="28"/>
          <w:szCs w:val="28"/>
        </w:rPr>
        <w:t>;</w:t>
      </w:r>
    </w:p>
    <w:p w:rsidR="00882900" w:rsidRPr="00146DAD" w:rsidRDefault="00882900" w:rsidP="00BF71B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882900" w:rsidRPr="00163546" w:rsidRDefault="00882900" w:rsidP="00BF71B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63546">
        <w:rPr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882900" w:rsidRPr="00146DAD" w:rsidRDefault="00882900" w:rsidP="00BF71B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проводить учет нераспределенной прибыли;</w:t>
      </w:r>
    </w:p>
    <w:p w:rsidR="00882900" w:rsidRPr="00146DAD" w:rsidRDefault="00882900" w:rsidP="00BF71B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проводить учет собственного капитала;</w:t>
      </w:r>
    </w:p>
    <w:p w:rsidR="00882900" w:rsidRPr="00146DAD" w:rsidRDefault="00882900" w:rsidP="00BF71B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проводить учет уставного капитала;</w:t>
      </w:r>
    </w:p>
    <w:p w:rsidR="00882900" w:rsidRPr="00146DAD" w:rsidRDefault="00882900" w:rsidP="00BF71B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проводить учет резервного капитала и целевого финансирования; проводить учет кредитов и займов;</w:t>
      </w:r>
    </w:p>
    <w:p w:rsidR="00882900" w:rsidRDefault="00882900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882900" w:rsidRDefault="00882900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производственной практики:</w:t>
      </w:r>
      <w:proofErr w:type="gramEnd"/>
    </w:p>
    <w:p w:rsidR="00882900" w:rsidRDefault="00882900" w:rsidP="00785F3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882900" w:rsidRDefault="00882900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882900" w:rsidRDefault="00882900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882900" w:rsidRDefault="00882900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  <w:proofErr w:type="gramEnd"/>
    </w:p>
    <w:p w:rsidR="00882900" w:rsidRDefault="00882900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882900" w:rsidRPr="00146DAD" w:rsidRDefault="00882900" w:rsidP="00BF71B6">
      <w:pPr>
        <w:shd w:val="clear" w:color="auto" w:fill="FFFFFF"/>
        <w:tabs>
          <w:tab w:val="left" w:pos="845"/>
        </w:tabs>
        <w:spacing w:line="360" w:lineRule="auto"/>
        <w:ind w:left="709" w:right="11"/>
        <w:jc w:val="both"/>
        <w:rPr>
          <w:sz w:val="28"/>
          <w:szCs w:val="28"/>
        </w:rPr>
      </w:pPr>
      <w:r>
        <w:rPr>
          <w:sz w:val="28"/>
        </w:rPr>
        <w:t>ПК 2.1. Формировать бухгалтерские проводки</w:t>
      </w:r>
      <w:r w:rsidRPr="00BF71B6">
        <w:rPr>
          <w:sz w:val="28"/>
          <w:szCs w:val="28"/>
        </w:rPr>
        <w:t xml:space="preserve"> </w:t>
      </w:r>
      <w:r w:rsidRPr="00146DAD">
        <w:rPr>
          <w:sz w:val="28"/>
          <w:szCs w:val="28"/>
        </w:rPr>
        <w:t>по учету источников имущества организации на основе рабочего пл</w:t>
      </w:r>
      <w:r>
        <w:rPr>
          <w:sz w:val="28"/>
          <w:szCs w:val="28"/>
        </w:rPr>
        <w:t>ана счетов бухгалтерского учета.</w:t>
      </w:r>
    </w:p>
    <w:p w:rsidR="00882900" w:rsidRDefault="00882900" w:rsidP="00BF71B6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882900" w:rsidRDefault="00882900" w:rsidP="00260D93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882900" w:rsidRDefault="00882900" w:rsidP="00260D93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  <w:r w:rsidRPr="004132FA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>П</w:t>
      </w:r>
      <w:r w:rsidRPr="004132FA">
        <w:rPr>
          <w:b/>
          <w:sz w:val="28"/>
          <w:szCs w:val="28"/>
        </w:rPr>
        <w:t>РОГРАММЫ УЧЕБНОЙ ПРАКТИКИ</w:t>
      </w:r>
    </w:p>
    <w:p w:rsidR="00882900" w:rsidRDefault="00882900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ПМ.02. УП.02</w:t>
      </w:r>
      <w:r w:rsidRPr="004841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</w:p>
    <w:p w:rsidR="00882900" w:rsidRPr="00BF71B6" w:rsidRDefault="00882900" w:rsidP="00BF71B6">
      <w:pPr>
        <w:spacing w:line="360" w:lineRule="auto"/>
        <w:ind w:firstLine="709"/>
        <w:jc w:val="both"/>
        <w:rPr>
          <w:sz w:val="28"/>
          <w:szCs w:val="28"/>
        </w:rPr>
      </w:pPr>
      <w:r w:rsidRPr="00BF71B6">
        <w:rPr>
          <w:sz w:val="28"/>
          <w:szCs w:val="28"/>
        </w:rPr>
        <w:t>Практика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882900" w:rsidRPr="00BF71B6" w:rsidRDefault="00882900" w:rsidP="00BF71B6">
      <w:pPr>
        <w:spacing w:line="360" w:lineRule="auto"/>
        <w:ind w:firstLine="709"/>
        <w:jc w:val="both"/>
        <w:rPr>
          <w:sz w:val="28"/>
          <w:szCs w:val="28"/>
        </w:rPr>
      </w:pPr>
      <w:r w:rsidRPr="00BF71B6">
        <w:rPr>
          <w:sz w:val="28"/>
          <w:szCs w:val="28"/>
        </w:rPr>
        <w:t xml:space="preserve">Программа практики является составной частью профессионального модуля ПМ. 02 </w:t>
      </w:r>
      <w:r w:rsidRPr="00BF71B6">
        <w:rPr>
          <w:caps/>
          <w:sz w:val="28"/>
          <w:szCs w:val="28"/>
        </w:rPr>
        <w:t>«</w:t>
      </w:r>
      <w:r w:rsidRPr="00BF71B6">
        <w:rPr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BF71B6">
        <w:rPr>
          <w:caps/>
          <w:sz w:val="28"/>
          <w:szCs w:val="28"/>
        </w:rPr>
        <w:t xml:space="preserve">» </w:t>
      </w:r>
      <w:r w:rsidRPr="00BF71B6">
        <w:rPr>
          <w:sz w:val="28"/>
          <w:szCs w:val="28"/>
        </w:rPr>
        <w:t xml:space="preserve">основной профессиональной образовательной программы по специальности СПО </w:t>
      </w:r>
      <w:r w:rsidRPr="00BF71B6">
        <w:rPr>
          <w:bCs/>
          <w:sz w:val="28"/>
          <w:szCs w:val="28"/>
        </w:rPr>
        <w:t>080114 «Экономика и бухгалтерский учет (по отраслям)</w:t>
      </w:r>
      <w:r w:rsidRPr="00BF71B6">
        <w:rPr>
          <w:sz w:val="28"/>
          <w:szCs w:val="28"/>
        </w:rPr>
        <w:t>»  (базовый уровень).</w:t>
      </w:r>
    </w:p>
    <w:p w:rsidR="00882900" w:rsidRPr="00BF71B6" w:rsidRDefault="00882900" w:rsidP="00BF71B6">
      <w:pPr>
        <w:spacing w:line="360" w:lineRule="auto"/>
        <w:ind w:firstLine="709"/>
        <w:jc w:val="both"/>
        <w:rPr>
          <w:sz w:val="28"/>
          <w:szCs w:val="28"/>
        </w:rPr>
      </w:pPr>
      <w:r w:rsidRPr="00BF71B6">
        <w:rPr>
          <w:sz w:val="28"/>
          <w:szCs w:val="28"/>
        </w:rPr>
        <w:t xml:space="preserve">Рабочая программа практики разрабатывалась в соответствии </w:t>
      </w:r>
      <w:proofErr w:type="gramStart"/>
      <w:r w:rsidRPr="00BF71B6">
        <w:rPr>
          <w:sz w:val="28"/>
          <w:szCs w:val="28"/>
        </w:rPr>
        <w:t>с</w:t>
      </w:r>
      <w:proofErr w:type="gramEnd"/>
      <w:r w:rsidRPr="00BF71B6">
        <w:rPr>
          <w:sz w:val="28"/>
          <w:szCs w:val="28"/>
        </w:rPr>
        <w:t>:</w:t>
      </w:r>
    </w:p>
    <w:p w:rsidR="00882900" w:rsidRPr="00BF71B6" w:rsidRDefault="00882900" w:rsidP="00BF71B6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71B6">
        <w:rPr>
          <w:sz w:val="28"/>
          <w:szCs w:val="28"/>
        </w:rPr>
        <w:t>ФГОС;</w:t>
      </w:r>
    </w:p>
    <w:p w:rsidR="00882900" w:rsidRPr="00BF71B6" w:rsidRDefault="00882900" w:rsidP="00BF71B6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71B6">
        <w:rPr>
          <w:sz w:val="28"/>
          <w:szCs w:val="28"/>
        </w:rPr>
        <w:t>Рабочим учебным планом образовательного учреждения;</w:t>
      </w:r>
    </w:p>
    <w:p w:rsidR="00882900" w:rsidRPr="00BF71B6" w:rsidRDefault="00882900" w:rsidP="00BF71B6">
      <w:pPr>
        <w:pStyle w:val="aa"/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F71B6">
        <w:rPr>
          <w:sz w:val="28"/>
          <w:szCs w:val="28"/>
        </w:rPr>
        <w:t>Рабочей программой профессионального модуля.</w:t>
      </w:r>
    </w:p>
    <w:p w:rsidR="00882900" w:rsidRPr="00BF71B6" w:rsidRDefault="00882900" w:rsidP="00BF71B6">
      <w:pPr>
        <w:spacing w:line="360" w:lineRule="auto"/>
        <w:ind w:firstLine="709"/>
        <w:jc w:val="both"/>
        <w:rPr>
          <w:sz w:val="28"/>
          <w:szCs w:val="28"/>
        </w:rPr>
      </w:pPr>
      <w:r w:rsidRPr="00BF71B6">
        <w:rPr>
          <w:sz w:val="28"/>
          <w:szCs w:val="28"/>
        </w:rPr>
        <w:t>При прохождении производственной практики ПП 02.0</w:t>
      </w:r>
      <w:r>
        <w:rPr>
          <w:sz w:val="28"/>
          <w:szCs w:val="28"/>
        </w:rPr>
        <w:t>1</w:t>
      </w:r>
      <w:r w:rsidRPr="00BF71B6">
        <w:rPr>
          <w:sz w:val="28"/>
          <w:szCs w:val="28"/>
        </w:rPr>
        <w:t xml:space="preserve"> обучающийс</w:t>
      </w:r>
      <w:proofErr w:type="gramStart"/>
      <w:r w:rsidRPr="00BF71B6">
        <w:rPr>
          <w:sz w:val="28"/>
          <w:szCs w:val="28"/>
        </w:rPr>
        <w:t>я(</w:t>
      </w:r>
      <w:proofErr w:type="spellStart"/>
      <w:proofErr w:type="gramEnd"/>
      <w:r w:rsidRPr="00BF71B6">
        <w:rPr>
          <w:sz w:val="28"/>
          <w:szCs w:val="28"/>
        </w:rPr>
        <w:t>аяся</w:t>
      </w:r>
      <w:proofErr w:type="spellEnd"/>
      <w:r w:rsidRPr="00BF71B6">
        <w:rPr>
          <w:sz w:val="28"/>
          <w:szCs w:val="28"/>
        </w:rPr>
        <w:t>) должен(а) освоить соответствующие компетенции: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Работать в коллективе и команде, эффективно общаться с коллегами, </w:t>
      </w:r>
      <w:r>
        <w:rPr>
          <w:rFonts w:ascii="Times New Roman" w:hAnsi="Times New Roman" w:cs="Times New Roman"/>
          <w:sz w:val="28"/>
        </w:rPr>
        <w:lastRenderedPageBreak/>
        <w:t>руководством, потребителями.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882900" w:rsidRDefault="00882900" w:rsidP="00BF71B6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882900" w:rsidRDefault="00882900" w:rsidP="00BF71B6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882900" w:rsidRDefault="00882900" w:rsidP="00BF71B6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учебной практики:</w:t>
      </w:r>
      <w:proofErr w:type="gramEnd"/>
    </w:p>
    <w:p w:rsidR="00882900" w:rsidRDefault="00882900" w:rsidP="00BF71B6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882900" w:rsidRPr="00BF71B6" w:rsidRDefault="00882900" w:rsidP="00BF71B6">
      <w:pPr>
        <w:shd w:val="clear" w:color="auto" w:fill="FFFFFF"/>
        <w:tabs>
          <w:tab w:val="left" w:pos="845"/>
        </w:tabs>
        <w:spacing w:line="360" w:lineRule="auto"/>
        <w:ind w:left="709" w:right="11"/>
        <w:jc w:val="both"/>
        <w:rPr>
          <w:sz w:val="28"/>
          <w:szCs w:val="28"/>
        </w:rPr>
      </w:pPr>
      <w:r>
        <w:rPr>
          <w:sz w:val="28"/>
        </w:rPr>
        <w:t>ПК 2.1. Формировать бухгалтерские проводки</w:t>
      </w:r>
      <w:r w:rsidRPr="00BF71B6">
        <w:rPr>
          <w:sz w:val="28"/>
          <w:szCs w:val="28"/>
        </w:rPr>
        <w:t xml:space="preserve"> </w:t>
      </w:r>
      <w:r w:rsidRPr="00146DAD">
        <w:rPr>
          <w:sz w:val="28"/>
          <w:szCs w:val="28"/>
        </w:rPr>
        <w:t>по учету источников имущества организации на основе рабочего пл</w:t>
      </w:r>
      <w:r>
        <w:rPr>
          <w:sz w:val="28"/>
          <w:szCs w:val="28"/>
        </w:rPr>
        <w:t>ана счетов бухгалтерского учета.</w:t>
      </w:r>
    </w:p>
    <w:p w:rsidR="00882900" w:rsidRPr="009D45EE" w:rsidRDefault="00882900" w:rsidP="00BF71B6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</w:p>
    <w:p w:rsidR="00882900" w:rsidRDefault="00882900" w:rsidP="00C536F8">
      <w:pPr>
        <w:pStyle w:val="aa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882900" w:rsidRPr="004132FA" w:rsidRDefault="00882900" w:rsidP="00260D93">
      <w:pPr>
        <w:pStyle w:val="aa"/>
        <w:widowControl/>
        <w:tabs>
          <w:tab w:val="left" w:pos="0"/>
        </w:tabs>
        <w:autoSpaceDE/>
        <w:autoSpaceDN/>
        <w:adjustRightInd/>
        <w:spacing w:line="360" w:lineRule="auto"/>
        <w:ind w:left="567"/>
        <w:rPr>
          <w:b/>
          <w:sz w:val="28"/>
          <w:szCs w:val="28"/>
        </w:rPr>
      </w:pPr>
    </w:p>
    <w:p w:rsidR="00882900" w:rsidRDefault="00882900" w:rsidP="00C536F8">
      <w:pPr>
        <w:pStyle w:val="21"/>
        <w:widowControl w:val="0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318CF">
        <w:rPr>
          <w:rFonts w:ascii="Times New Roman" w:hAnsi="Times New Roman" w:cs="Times New Roman"/>
          <w:sz w:val="28"/>
        </w:rPr>
        <w:t xml:space="preserve">Программа учебной практики является частью образовательной программы профессиональной подготовки по специальности СПО 080114 «Экономика и  бухгалтерский учет (по отраслям)», частью </w:t>
      </w:r>
      <w:r w:rsidRPr="001318CF">
        <w:rPr>
          <w:rFonts w:ascii="Times New Roman" w:hAnsi="Times New Roman" w:cs="Times New Roman"/>
          <w:bCs/>
          <w:spacing w:val="-1"/>
          <w:sz w:val="28"/>
        </w:rPr>
        <w:t xml:space="preserve">Профессионального модуля </w:t>
      </w:r>
      <w:r>
        <w:rPr>
          <w:rFonts w:ascii="Times New Roman" w:hAnsi="Times New Roman" w:cs="Times New Roman"/>
          <w:bCs/>
          <w:spacing w:val="-1"/>
          <w:sz w:val="28"/>
        </w:rPr>
        <w:t>02.01</w:t>
      </w:r>
      <w:r w:rsidRPr="001318CF">
        <w:rPr>
          <w:rFonts w:ascii="Times New Roman" w:hAnsi="Times New Roman" w:cs="Times New Roman"/>
          <w:bCs/>
          <w:spacing w:val="-1"/>
          <w:sz w:val="28"/>
        </w:rPr>
        <w:t>:</w:t>
      </w:r>
      <w:r w:rsidRPr="001318CF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907476">
        <w:rPr>
          <w:rFonts w:ascii="Times New Roman" w:hAnsi="Times New Roman" w:cs="Times New Roman"/>
          <w:spacing w:val="-1"/>
          <w:sz w:val="28"/>
        </w:rPr>
        <w:t>«</w:t>
      </w:r>
      <w:r w:rsidRPr="00907476">
        <w:rPr>
          <w:rFonts w:ascii="Times New Roman" w:hAnsi="Times New Roman" w:cs="Times New Roman"/>
          <w:sz w:val="28"/>
        </w:rPr>
        <w:t>Практические основы бухгалтерского учета имущества организации</w:t>
      </w:r>
      <w:r w:rsidRPr="00907476">
        <w:rPr>
          <w:rFonts w:ascii="Times New Roman" w:hAnsi="Times New Roman" w:cs="Times New Roman"/>
          <w:spacing w:val="-1"/>
          <w:sz w:val="28"/>
        </w:rPr>
        <w:t>»</w:t>
      </w:r>
      <w:r w:rsidRPr="001318CF">
        <w:rPr>
          <w:rFonts w:ascii="Times New Roman" w:hAnsi="Times New Roman" w:cs="Times New Roman"/>
          <w:sz w:val="28"/>
        </w:rPr>
        <w:t xml:space="preserve"> в части освоения основного вида деятельности (ВПД): </w:t>
      </w:r>
      <w:r>
        <w:rPr>
          <w:rFonts w:ascii="Times New Roman" w:hAnsi="Times New Roman" w:cs="Times New Roman"/>
          <w:sz w:val="28"/>
        </w:rPr>
        <w:t>«В</w:t>
      </w:r>
      <w:r w:rsidRPr="00907476">
        <w:rPr>
          <w:rFonts w:ascii="Times New Roman" w:hAnsi="Times New Roman" w:cs="Times New Roman"/>
          <w:sz w:val="28"/>
        </w:rPr>
        <w:t>едение бухгалтерского учета источников формирования имущества</w:t>
      </w:r>
      <w:r>
        <w:rPr>
          <w:rFonts w:ascii="Times New Roman" w:hAnsi="Times New Roman" w:cs="Times New Roman"/>
          <w:sz w:val="28"/>
        </w:rPr>
        <w:t xml:space="preserve"> (ПК):</w:t>
      </w:r>
    </w:p>
    <w:p w:rsidR="00882900" w:rsidRPr="00BF71B6" w:rsidRDefault="00882900" w:rsidP="00907476">
      <w:pPr>
        <w:shd w:val="clear" w:color="auto" w:fill="FFFFFF"/>
        <w:tabs>
          <w:tab w:val="left" w:pos="845"/>
        </w:tabs>
        <w:spacing w:line="360" w:lineRule="auto"/>
        <w:ind w:left="709" w:right="11"/>
        <w:jc w:val="both"/>
        <w:rPr>
          <w:sz w:val="28"/>
          <w:szCs w:val="28"/>
        </w:rPr>
      </w:pPr>
      <w:r>
        <w:rPr>
          <w:sz w:val="28"/>
        </w:rPr>
        <w:t>ПК 2.1. Формировать бухгалтерские проводки</w:t>
      </w:r>
      <w:r w:rsidRPr="00BF71B6">
        <w:rPr>
          <w:sz w:val="28"/>
          <w:szCs w:val="28"/>
        </w:rPr>
        <w:t xml:space="preserve"> </w:t>
      </w:r>
      <w:r w:rsidRPr="00146DAD">
        <w:rPr>
          <w:sz w:val="28"/>
          <w:szCs w:val="28"/>
        </w:rPr>
        <w:t>по учету источников имущества организации на основе рабочего пл</w:t>
      </w:r>
      <w:r>
        <w:rPr>
          <w:sz w:val="28"/>
          <w:szCs w:val="28"/>
        </w:rPr>
        <w:t>ана счетов бухгалтерского учета.</w:t>
      </w:r>
    </w:p>
    <w:p w:rsidR="00882900" w:rsidRDefault="00882900" w:rsidP="00260D93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882900" w:rsidRDefault="00882900" w:rsidP="00C536F8">
      <w:pPr>
        <w:tabs>
          <w:tab w:val="left" w:pos="5944"/>
        </w:tabs>
        <w:ind w:firstLine="567"/>
        <w:jc w:val="both"/>
        <w:rPr>
          <w:strike/>
          <w:color w:val="FF0000"/>
          <w:sz w:val="28"/>
          <w:szCs w:val="28"/>
          <w:u w:val="single"/>
        </w:rPr>
      </w:pPr>
    </w:p>
    <w:p w:rsidR="00882900" w:rsidRDefault="00882900" w:rsidP="00C536F8">
      <w:pPr>
        <w:tabs>
          <w:tab w:val="left" w:pos="5944"/>
        </w:tabs>
        <w:ind w:firstLine="567"/>
        <w:jc w:val="both"/>
        <w:rPr>
          <w:strike/>
          <w:color w:val="FF0000"/>
          <w:sz w:val="28"/>
          <w:szCs w:val="28"/>
          <w:u w:val="single"/>
        </w:rPr>
      </w:pPr>
    </w:p>
    <w:p w:rsidR="00882900" w:rsidRDefault="00882900" w:rsidP="00C536F8">
      <w:pPr>
        <w:tabs>
          <w:tab w:val="left" w:pos="5944"/>
        </w:tabs>
        <w:ind w:firstLine="567"/>
        <w:jc w:val="both"/>
        <w:rPr>
          <w:strike/>
          <w:color w:val="FF0000"/>
          <w:sz w:val="28"/>
          <w:szCs w:val="28"/>
          <w:u w:val="single"/>
        </w:rPr>
      </w:pPr>
    </w:p>
    <w:p w:rsidR="00882900" w:rsidRPr="002B1825" w:rsidRDefault="00882900" w:rsidP="00C536F8">
      <w:pPr>
        <w:tabs>
          <w:tab w:val="left" w:pos="5944"/>
        </w:tabs>
        <w:ind w:firstLine="567"/>
        <w:jc w:val="both"/>
        <w:rPr>
          <w:strike/>
          <w:color w:val="FF0000"/>
          <w:sz w:val="28"/>
          <w:szCs w:val="28"/>
          <w:u w:val="single"/>
        </w:rPr>
      </w:pPr>
    </w:p>
    <w:p w:rsidR="00882900" w:rsidRDefault="00882900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Pr="004132FA">
        <w:rPr>
          <w:b/>
          <w:sz w:val="28"/>
          <w:szCs w:val="28"/>
        </w:rPr>
        <w:t>Цели и задачи учебной практики</w:t>
      </w:r>
    </w:p>
    <w:p w:rsidR="00882900" w:rsidRDefault="00882900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</w:p>
    <w:p w:rsidR="00882900" w:rsidRPr="001D6F53" w:rsidRDefault="00882900" w:rsidP="00C536F8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Задачей учебной практики по специальности 080114 «Экономика и бухгалтерский учет (по отраслям)» является освоение  вида профессиональной деятельности: «В</w:t>
      </w:r>
      <w:r w:rsidRPr="00907476">
        <w:rPr>
          <w:sz w:val="28"/>
          <w:szCs w:val="28"/>
        </w:rPr>
        <w:t>едение бухгалтерского учета источников формирования имущества</w:t>
      </w:r>
      <w:r>
        <w:rPr>
          <w:sz w:val="28"/>
        </w:rPr>
        <w:t xml:space="preserve">» </w:t>
      </w:r>
      <w:r w:rsidRPr="001D6F53">
        <w:rPr>
          <w:sz w:val="28"/>
          <w:szCs w:val="28"/>
        </w:rPr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rPr>
          <w:sz w:val="28"/>
          <w:szCs w:val="28"/>
        </w:rPr>
        <w:t>ого</w:t>
      </w:r>
      <w:r w:rsidRPr="001D6F53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6F53">
        <w:rPr>
          <w:sz w:val="28"/>
          <w:szCs w:val="28"/>
        </w:rPr>
        <w:t>:</w:t>
      </w:r>
      <w:r w:rsidRPr="009D45EE">
        <w:rPr>
          <w:spacing w:val="-1"/>
          <w:sz w:val="28"/>
        </w:rPr>
        <w:t xml:space="preserve"> </w:t>
      </w:r>
      <w:r w:rsidRPr="001318CF">
        <w:rPr>
          <w:spacing w:val="-1"/>
          <w:sz w:val="28"/>
        </w:rPr>
        <w:t>«</w:t>
      </w:r>
      <w:r w:rsidRPr="00907476">
        <w:rPr>
          <w:sz w:val="28"/>
          <w:szCs w:val="28"/>
        </w:rPr>
        <w:t>Практические основы бухгалтерского учета имущества организации</w:t>
      </w:r>
      <w:r w:rsidRPr="00907476">
        <w:rPr>
          <w:spacing w:val="-1"/>
          <w:sz w:val="28"/>
        </w:rPr>
        <w:t>»</w:t>
      </w:r>
      <w:r w:rsidRPr="001318CF">
        <w:rPr>
          <w:sz w:val="28"/>
        </w:rPr>
        <w:t xml:space="preserve"> в части освоения основного вида деятельности</w:t>
      </w:r>
      <w:r w:rsidRPr="00DA47B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1D6F53">
        <w:rPr>
          <w:sz w:val="28"/>
          <w:szCs w:val="28"/>
        </w:rPr>
        <w:t xml:space="preserve"> </w:t>
      </w:r>
      <w:proofErr w:type="gramStart"/>
      <w:r w:rsidRPr="001D6F53">
        <w:rPr>
          <w:sz w:val="28"/>
          <w:szCs w:val="28"/>
        </w:rPr>
        <w:t>предусмотренных</w:t>
      </w:r>
      <w:proofErr w:type="gramEnd"/>
      <w:r w:rsidRPr="001D6F53">
        <w:rPr>
          <w:sz w:val="28"/>
          <w:szCs w:val="28"/>
        </w:rPr>
        <w:t xml:space="preserve"> ФГОС СПО. </w:t>
      </w:r>
    </w:p>
    <w:p w:rsidR="00882900" w:rsidRDefault="00882900" w:rsidP="00C536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учебной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82900" w:rsidRDefault="00882900" w:rsidP="00C536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882900" w:rsidRDefault="00882900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иметь практический опыт:</w:t>
      </w:r>
    </w:p>
    <w:p w:rsidR="00882900" w:rsidRPr="00146DAD" w:rsidRDefault="00882900" w:rsidP="00907476">
      <w:pPr>
        <w:numPr>
          <w:ilvl w:val="0"/>
          <w:numId w:val="11"/>
        </w:num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ведение бухгалтерского учета ист</w:t>
      </w:r>
      <w:r>
        <w:rPr>
          <w:sz w:val="28"/>
          <w:szCs w:val="28"/>
        </w:rPr>
        <w:t>очников формирования имущества,</w:t>
      </w:r>
    </w:p>
    <w:p w:rsidR="00882900" w:rsidRPr="00C80C67" w:rsidRDefault="00882900" w:rsidP="00380199">
      <w:pPr>
        <w:spacing w:line="360" w:lineRule="auto"/>
        <w:jc w:val="both"/>
        <w:rPr>
          <w:b/>
          <w:i/>
          <w:sz w:val="28"/>
          <w:szCs w:val="28"/>
        </w:rPr>
      </w:pPr>
    </w:p>
    <w:p w:rsidR="00882900" w:rsidRDefault="00882900" w:rsidP="00380199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уметь:</w:t>
      </w:r>
    </w:p>
    <w:p w:rsidR="00882900" w:rsidRPr="00146DAD" w:rsidRDefault="00882900" w:rsidP="0090747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рассчитывать заработную плату сотрудников;</w:t>
      </w:r>
    </w:p>
    <w:p w:rsidR="00882900" w:rsidRPr="00146DAD" w:rsidRDefault="00882900" w:rsidP="0090747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определять сумму удержаний из заработной платы сотрудников</w:t>
      </w:r>
      <w:r>
        <w:rPr>
          <w:sz w:val="28"/>
          <w:szCs w:val="28"/>
        </w:rPr>
        <w:t>;</w:t>
      </w:r>
    </w:p>
    <w:p w:rsidR="00882900" w:rsidRPr="00146DAD" w:rsidRDefault="00882900" w:rsidP="0090747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882900" w:rsidRPr="00163546" w:rsidRDefault="00882900" w:rsidP="0090747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63546">
        <w:rPr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882900" w:rsidRPr="00146DAD" w:rsidRDefault="00882900" w:rsidP="0090747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проводить учет нераспределенной прибыли;</w:t>
      </w:r>
    </w:p>
    <w:p w:rsidR="00882900" w:rsidRPr="00146DAD" w:rsidRDefault="00882900" w:rsidP="0090747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проводить учет собственного капитала;</w:t>
      </w:r>
    </w:p>
    <w:p w:rsidR="00882900" w:rsidRPr="00146DAD" w:rsidRDefault="00882900" w:rsidP="00907476">
      <w:pPr>
        <w:pStyle w:val="aa"/>
        <w:numPr>
          <w:ilvl w:val="0"/>
          <w:numId w:val="3"/>
        </w:numPr>
        <w:shd w:val="clear" w:color="auto" w:fill="FFFFFF"/>
        <w:spacing w:line="360" w:lineRule="auto"/>
        <w:ind w:left="714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проводить учет уставного капитала;</w:t>
      </w:r>
    </w:p>
    <w:p w:rsidR="00882900" w:rsidRDefault="00882900" w:rsidP="00907476">
      <w:pPr>
        <w:spacing w:line="360" w:lineRule="auto"/>
        <w:ind w:firstLine="720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проводить учет резервного капитала и целевого финансирования; проводить учет кредитов и займов</w:t>
      </w:r>
    </w:p>
    <w:p w:rsidR="00882900" w:rsidRPr="00380199" w:rsidRDefault="00882900" w:rsidP="0090747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882900" w:rsidRPr="00C80C67" w:rsidRDefault="00882900" w:rsidP="00380199">
      <w:pPr>
        <w:suppressAutoHyphens/>
        <w:snapToGri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знать: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труда и заработной платы: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труда и его оплаты;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удержаний из заработной платы работников;</w:t>
      </w:r>
    </w:p>
    <w:p w:rsidR="00882900" w:rsidRPr="00163546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63546">
        <w:rPr>
          <w:sz w:val="28"/>
          <w:szCs w:val="28"/>
        </w:rPr>
        <w:t>учет финансовых результатов и использования прибыли: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lastRenderedPageBreak/>
        <w:t>учет финансовых результатов по обычным видам деятельности;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финансовых результатов по прочим видам деятельности</w:t>
      </w:r>
      <w:r>
        <w:rPr>
          <w:sz w:val="28"/>
          <w:szCs w:val="28"/>
        </w:rPr>
        <w:t xml:space="preserve">; 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нераспределенной прибыли;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собственного капитала: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уставного капитала;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резервного капитала и целевого финансирования;</w:t>
      </w:r>
    </w:p>
    <w:p w:rsidR="00882900" w:rsidRPr="00146DAD" w:rsidRDefault="00882900" w:rsidP="00907476">
      <w:pPr>
        <w:pStyle w:val="aa"/>
        <w:numPr>
          <w:ilvl w:val="0"/>
          <w:numId w:val="22"/>
        </w:numPr>
        <w:shd w:val="clear" w:color="auto" w:fill="FFFFFF"/>
        <w:spacing w:line="360" w:lineRule="auto"/>
        <w:ind w:left="709" w:right="11" w:hanging="357"/>
        <w:jc w:val="both"/>
        <w:rPr>
          <w:sz w:val="28"/>
          <w:szCs w:val="28"/>
        </w:rPr>
      </w:pPr>
      <w:r w:rsidRPr="00146DAD">
        <w:rPr>
          <w:sz w:val="28"/>
          <w:szCs w:val="28"/>
        </w:rPr>
        <w:t>учет кредитов и займов;</w:t>
      </w:r>
    </w:p>
    <w:p w:rsidR="00882900" w:rsidRDefault="00882900" w:rsidP="00380199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882900" w:rsidRDefault="00882900" w:rsidP="00380199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882900" w:rsidRDefault="00882900" w:rsidP="00C536F8">
      <w:pPr>
        <w:pStyle w:val="aa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1825">
        <w:rPr>
          <w:b/>
          <w:sz w:val="28"/>
          <w:szCs w:val="28"/>
        </w:rPr>
        <w:t>Количество часов на учебную практику:</w:t>
      </w:r>
    </w:p>
    <w:p w:rsidR="00882900" w:rsidRPr="000C065F" w:rsidRDefault="00882900" w:rsidP="00C536F8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 18</w:t>
      </w:r>
      <w:r w:rsidRPr="00A935D3">
        <w:rPr>
          <w:sz w:val="28"/>
          <w:szCs w:val="28"/>
        </w:rPr>
        <w:t xml:space="preserve">   ча</w:t>
      </w:r>
      <w:r>
        <w:rPr>
          <w:sz w:val="28"/>
          <w:szCs w:val="28"/>
        </w:rPr>
        <w:t>сов.</w:t>
      </w:r>
    </w:p>
    <w:p w:rsidR="00882900" w:rsidRDefault="00882900" w:rsidP="00C536F8">
      <w:pPr>
        <w:jc w:val="center"/>
      </w:pPr>
    </w:p>
    <w:p w:rsidR="00882900" w:rsidRDefault="00882900" w:rsidP="00C536F8">
      <w:pPr>
        <w:jc w:val="center"/>
      </w:pPr>
    </w:p>
    <w:p w:rsidR="00882900" w:rsidRDefault="00882900" w:rsidP="00C536F8"/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62507D">
      <w:pPr>
        <w:spacing w:line="360" w:lineRule="auto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62507D">
      <w:pPr>
        <w:spacing w:line="360" w:lineRule="auto"/>
        <w:rPr>
          <w:sz w:val="28"/>
          <w:szCs w:val="28"/>
        </w:rPr>
      </w:pPr>
    </w:p>
    <w:p w:rsidR="00882900" w:rsidRPr="002263EE" w:rsidRDefault="00882900" w:rsidP="00785F3F">
      <w:pPr>
        <w:spacing w:line="360" w:lineRule="auto"/>
        <w:ind w:firstLine="540"/>
        <w:jc w:val="both"/>
        <w:rPr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 ЗАРАБОТАННОЙ ПЛАТЫ СОТРУДНИКОВ, ОПРЕДЕЛЕНИЕ УДЕРЖАНИЙ ИЗ ЗАРАБОТАННОЙ ПЛАТЫ</w:t>
      </w:r>
    </w:p>
    <w:p w:rsidR="00882900" w:rsidRPr="00F632AB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Pr="00954992" w:rsidRDefault="00882900" w:rsidP="00954992">
      <w:pPr>
        <w:spacing w:line="360" w:lineRule="auto"/>
        <w:ind w:firstLine="720"/>
        <w:jc w:val="both"/>
        <w:rPr>
          <w:i/>
          <w:sz w:val="28"/>
          <w:szCs w:val="28"/>
          <w:lang w:eastAsia="en-US"/>
        </w:rPr>
      </w:pPr>
      <w:r w:rsidRPr="00954992">
        <w:rPr>
          <w:i/>
          <w:sz w:val="28"/>
          <w:szCs w:val="28"/>
          <w:lang w:eastAsia="en-US"/>
        </w:rPr>
        <w:t xml:space="preserve">Исходные данные для </w:t>
      </w:r>
      <w:r>
        <w:rPr>
          <w:i/>
          <w:sz w:val="28"/>
          <w:szCs w:val="28"/>
          <w:lang w:eastAsia="en-US"/>
        </w:rPr>
        <w:t>выполнения задания</w:t>
      </w:r>
      <w:r w:rsidRPr="00954992">
        <w:rPr>
          <w:i/>
          <w:sz w:val="28"/>
          <w:szCs w:val="28"/>
          <w:lang w:eastAsia="en-US"/>
        </w:rPr>
        <w:t>:</w:t>
      </w:r>
    </w:p>
    <w:p w:rsidR="00882900" w:rsidRDefault="00882900" w:rsidP="00954992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предприятии </w:t>
      </w: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 w:rsidRPr="004C16FC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работает 8 человек. В коллективном договоре оговорено, что сроки выплаты заработанной платы – за первую половину месяца в размере 30 % от оклада – не позднее 15 го числа; за вторую половину месяца – 1 го числа, следующего </w:t>
      </w:r>
      <w:proofErr w:type="gramStart"/>
      <w:r>
        <w:rPr>
          <w:sz w:val="28"/>
          <w:szCs w:val="28"/>
          <w:lang w:eastAsia="en-US"/>
        </w:rPr>
        <w:t>за</w:t>
      </w:r>
      <w:proofErr w:type="gramEnd"/>
      <w:r>
        <w:rPr>
          <w:sz w:val="28"/>
          <w:szCs w:val="28"/>
          <w:lang w:eastAsia="en-US"/>
        </w:rPr>
        <w:t xml:space="preserve"> отчетным. Директор предприятия Петровская И.С. в приказе №  18-01 от 31.01.2014 г. премировала всех сотрудников в размере 20 % от оклада за обеспечение бесперебойного производства и в связи с увеличением продаж. </w:t>
      </w:r>
    </w:p>
    <w:p w:rsidR="00882900" w:rsidRDefault="00882900" w:rsidP="00127AEE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следующих данных рассчитать заработанную плату за январь 2014 (норма отработанного времени – 17 рабочих дней), оформить удержания, вывести окончательный расчет сотрудникам:</w:t>
      </w:r>
    </w:p>
    <w:p w:rsidR="00882900" w:rsidRPr="00127AEE" w:rsidRDefault="00882900" w:rsidP="00127AEE">
      <w:pPr>
        <w:pStyle w:val="afe"/>
        <w:ind w:left="0" w:right="0"/>
        <w:jc w:val="center"/>
        <w:rPr>
          <w:b/>
          <w:sz w:val="28"/>
          <w:szCs w:val="28"/>
          <w:lang w:val="ru-RU"/>
        </w:rPr>
      </w:pPr>
      <w:r w:rsidRPr="00127AEE">
        <w:rPr>
          <w:b/>
          <w:sz w:val="28"/>
          <w:szCs w:val="28"/>
          <w:lang w:val="ru-RU"/>
        </w:rPr>
        <w:t>Администрация</w:t>
      </w:r>
    </w:p>
    <w:p w:rsidR="00882900" w:rsidRPr="00127AEE" w:rsidRDefault="00882900" w:rsidP="00127AEE">
      <w:pPr>
        <w:pStyle w:val="afe"/>
        <w:ind w:left="0" w:right="0"/>
        <w:jc w:val="center"/>
        <w:rPr>
          <w:b/>
          <w:sz w:val="28"/>
          <w:szCs w:val="28"/>
          <w:lang w:val="ru-RU"/>
        </w:rPr>
      </w:pPr>
    </w:p>
    <w:tbl>
      <w:tblPr>
        <w:tblW w:w="9665" w:type="dxa"/>
        <w:jc w:val="center"/>
        <w:tblInd w:w="-2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1"/>
        <w:gridCol w:w="2302"/>
        <w:gridCol w:w="1336"/>
        <w:gridCol w:w="1081"/>
        <w:gridCol w:w="736"/>
        <w:gridCol w:w="1227"/>
        <w:gridCol w:w="1602"/>
      </w:tblGrid>
      <w:tr w:rsidR="00882900" w:rsidRPr="00127AEE" w:rsidTr="008B23C3">
        <w:trPr>
          <w:cantSplit/>
          <w:trHeight w:val="25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  <w:r w:rsidRPr="008B23C3">
              <w:rPr>
                <w:sz w:val="20"/>
                <w:lang w:val="ru-RU"/>
              </w:rPr>
              <w:t>Таб. №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  <w:r w:rsidRPr="008B23C3">
              <w:rPr>
                <w:sz w:val="20"/>
                <w:lang w:val="ru-RU"/>
              </w:rPr>
              <w:t>Ф.И.О.</w:t>
            </w: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  <w:r w:rsidRPr="008B23C3">
              <w:rPr>
                <w:sz w:val="20"/>
                <w:lang w:val="ru-RU"/>
              </w:rPr>
              <w:t>Должность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  <w:r w:rsidRPr="008B23C3">
              <w:rPr>
                <w:sz w:val="20"/>
                <w:lang w:val="ru-RU"/>
              </w:rPr>
              <w:t>Оклад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  <w:r w:rsidRPr="008B23C3">
              <w:rPr>
                <w:sz w:val="20"/>
                <w:lang w:val="ru-RU"/>
              </w:rPr>
              <w:t xml:space="preserve">Кол-во </w:t>
            </w:r>
            <w:proofErr w:type="spellStart"/>
            <w:r w:rsidRPr="008B23C3">
              <w:rPr>
                <w:sz w:val="20"/>
                <w:lang w:val="ru-RU"/>
              </w:rPr>
              <w:t>отраб</w:t>
            </w:r>
            <w:proofErr w:type="spellEnd"/>
            <w:r w:rsidRPr="008B23C3">
              <w:rPr>
                <w:sz w:val="20"/>
                <w:lang w:val="ru-RU"/>
              </w:rPr>
              <w:t>. Дней</w:t>
            </w: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  <w:r w:rsidRPr="008B23C3">
              <w:rPr>
                <w:sz w:val="20"/>
                <w:lang w:val="ru-RU"/>
              </w:rPr>
              <w:t>Кол-во детей в возрасте до 18 лет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</w:p>
          <w:p w:rsidR="00882900" w:rsidRPr="008B23C3" w:rsidRDefault="00882900" w:rsidP="00127AEE">
            <w:pPr>
              <w:pStyle w:val="afe"/>
              <w:spacing w:line="180" w:lineRule="exact"/>
              <w:ind w:left="0" w:right="0"/>
              <w:jc w:val="center"/>
              <w:rPr>
                <w:sz w:val="20"/>
                <w:lang w:val="ru-RU"/>
              </w:rPr>
            </w:pPr>
            <w:r w:rsidRPr="008B23C3">
              <w:rPr>
                <w:sz w:val="20"/>
                <w:lang w:val="ru-RU"/>
              </w:rPr>
              <w:t>Алименты</w:t>
            </w:r>
          </w:p>
        </w:tc>
      </w:tr>
      <w:tr w:rsidR="00882900" w:rsidRPr="00127AEE" w:rsidTr="008B23C3">
        <w:trPr>
          <w:cantSplit/>
          <w:trHeight w:val="289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1001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Петровская И.С.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15000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82900" w:rsidRPr="00127AEE" w:rsidTr="008B23C3">
        <w:trPr>
          <w:cantSplit/>
          <w:trHeight w:val="195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1002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Иванов М.П.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Главбух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13000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25%</w:t>
            </w:r>
          </w:p>
        </w:tc>
      </w:tr>
      <w:tr w:rsidR="00882900" w:rsidRPr="00127AEE" w:rsidTr="008B23C3">
        <w:trPr>
          <w:cantSplit/>
          <w:trHeight w:val="273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1003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Ф.И.О.  студента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Зам. Гл</w:t>
            </w:r>
            <w:proofErr w:type="gramStart"/>
            <w:r w:rsidRPr="006645C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6645CA">
              <w:rPr>
                <w:sz w:val="28"/>
                <w:szCs w:val="28"/>
                <w:lang w:val="ru-RU"/>
              </w:rPr>
              <w:t>ух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82900" w:rsidRPr="00127AEE" w:rsidTr="008B23C3">
        <w:trPr>
          <w:cantSplit/>
          <w:trHeight w:val="7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1004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Федоров Н.В.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Кассир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5000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82900" w:rsidRPr="00EC46BB" w:rsidRDefault="00882900" w:rsidP="00127AEE">
      <w:pPr>
        <w:pStyle w:val="afe"/>
        <w:ind w:left="0" w:right="0" w:firstLine="340"/>
        <w:jc w:val="both"/>
        <w:rPr>
          <w:szCs w:val="22"/>
          <w:lang w:val="ru-RU"/>
        </w:rPr>
      </w:pPr>
    </w:p>
    <w:p w:rsidR="00882900" w:rsidRPr="00123FBA" w:rsidRDefault="00882900" w:rsidP="00127AEE">
      <w:pPr>
        <w:pStyle w:val="afe"/>
        <w:ind w:left="0" w:right="0" w:firstLine="340"/>
        <w:jc w:val="both"/>
        <w:rPr>
          <w:sz w:val="12"/>
          <w:szCs w:val="12"/>
          <w:lang w:val="ru-RU"/>
        </w:rPr>
      </w:pPr>
    </w:p>
    <w:p w:rsidR="00882900" w:rsidRPr="006645CA" w:rsidRDefault="00882900" w:rsidP="00127AEE">
      <w:pPr>
        <w:pStyle w:val="afe"/>
        <w:ind w:left="0" w:right="0"/>
        <w:jc w:val="center"/>
        <w:rPr>
          <w:b/>
          <w:sz w:val="28"/>
          <w:szCs w:val="28"/>
          <w:lang w:val="ru-RU"/>
        </w:rPr>
      </w:pPr>
      <w:r w:rsidRPr="006645CA">
        <w:rPr>
          <w:b/>
          <w:sz w:val="28"/>
          <w:szCs w:val="28"/>
          <w:lang w:val="ru-RU"/>
        </w:rPr>
        <w:t>Рабочие цеха</w:t>
      </w:r>
    </w:p>
    <w:p w:rsidR="00882900" w:rsidRPr="006645CA" w:rsidRDefault="00882900" w:rsidP="00127AEE">
      <w:pPr>
        <w:pStyle w:val="afe"/>
        <w:ind w:left="0" w:right="0" w:firstLine="340"/>
        <w:jc w:val="both"/>
        <w:rPr>
          <w:b/>
          <w:sz w:val="28"/>
          <w:szCs w:val="28"/>
          <w:lang w:val="ru-RU"/>
        </w:rPr>
      </w:pPr>
    </w:p>
    <w:tbl>
      <w:tblPr>
        <w:tblW w:w="10331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1177"/>
        <w:gridCol w:w="858"/>
        <w:gridCol w:w="820"/>
        <w:gridCol w:w="1464"/>
        <w:gridCol w:w="1121"/>
        <w:gridCol w:w="613"/>
        <w:gridCol w:w="1281"/>
        <w:gridCol w:w="1665"/>
        <w:gridCol w:w="832"/>
      </w:tblGrid>
      <w:tr w:rsidR="00882900" w:rsidRPr="006645CA" w:rsidTr="00543F5E">
        <w:trPr>
          <w:trHeight w:val="445"/>
          <w:jc w:val="center"/>
        </w:trPr>
        <w:tc>
          <w:tcPr>
            <w:tcW w:w="295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Таб.</w:t>
            </w:r>
            <w:r w:rsidRPr="006645CA">
              <w:rPr>
                <w:sz w:val="28"/>
                <w:szCs w:val="28"/>
                <w:lang w:val="ru-RU"/>
              </w:rPr>
              <w:br/>
              <w:t>№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Разряд</w:t>
            </w:r>
          </w:p>
        </w:tc>
        <w:tc>
          <w:tcPr>
            <w:tcW w:w="393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645CA">
              <w:rPr>
                <w:sz w:val="28"/>
                <w:szCs w:val="28"/>
                <w:lang w:val="ru-RU"/>
              </w:rPr>
              <w:t>т</w:t>
            </w:r>
            <w:proofErr w:type="gramEnd"/>
            <w:r w:rsidRPr="006645CA">
              <w:rPr>
                <w:sz w:val="28"/>
                <w:szCs w:val="28"/>
                <w:lang w:val="ru-RU"/>
              </w:rPr>
              <w:t>ариф</w:t>
            </w:r>
          </w:p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ставка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Отработано</w:t>
            </w:r>
          </w:p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537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3арплата по</w:t>
            </w:r>
          </w:p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тарифу</w:t>
            </w:r>
          </w:p>
        </w:tc>
        <w:tc>
          <w:tcPr>
            <w:tcW w:w="294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КТУ</w:t>
            </w:r>
          </w:p>
        </w:tc>
        <w:tc>
          <w:tcPr>
            <w:tcW w:w="614" w:type="pct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3арплата</w:t>
            </w:r>
          </w:p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с КТУ</w:t>
            </w:r>
          </w:p>
        </w:tc>
        <w:tc>
          <w:tcPr>
            <w:tcW w:w="798" w:type="pct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Кол-во</w:t>
            </w:r>
          </w:p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иждивенцев</w:t>
            </w:r>
          </w:p>
        </w:tc>
        <w:tc>
          <w:tcPr>
            <w:tcW w:w="393" w:type="pct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Год </w:t>
            </w:r>
            <w:proofErr w:type="spellStart"/>
            <w:r>
              <w:rPr>
                <w:sz w:val="28"/>
                <w:szCs w:val="28"/>
                <w:lang w:val="ru-RU"/>
              </w:rPr>
              <w:t>рожд</w:t>
            </w:r>
            <w:proofErr w:type="spellEnd"/>
          </w:p>
        </w:tc>
      </w:tr>
      <w:tr w:rsidR="00882900" w:rsidRPr="006645CA" w:rsidTr="00543F5E">
        <w:trPr>
          <w:trHeight w:val="142"/>
          <w:jc w:val="center"/>
        </w:trPr>
        <w:tc>
          <w:tcPr>
            <w:tcW w:w="295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both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1011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both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Гаврилов С.П.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  <w:r w:rsidRPr="006645CA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537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614" w:type="pct"/>
            <w:vAlign w:val="center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3" w:type="pct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1982</w:t>
            </w:r>
          </w:p>
        </w:tc>
      </w:tr>
      <w:tr w:rsidR="00882900" w:rsidRPr="006645CA" w:rsidTr="00543F5E">
        <w:trPr>
          <w:trHeight w:val="146"/>
          <w:jc w:val="center"/>
        </w:trPr>
        <w:tc>
          <w:tcPr>
            <w:tcW w:w="295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both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1012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both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Круглов Н.С.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37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614" w:type="pct"/>
            <w:vAlign w:val="center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3" w:type="pct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1969</w:t>
            </w:r>
          </w:p>
        </w:tc>
      </w:tr>
      <w:tr w:rsidR="00882900" w:rsidRPr="006645CA" w:rsidTr="00543F5E">
        <w:trPr>
          <w:trHeight w:val="136"/>
          <w:jc w:val="center"/>
        </w:trPr>
        <w:tc>
          <w:tcPr>
            <w:tcW w:w="295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both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1013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both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Семенов Т.В.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58,0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537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614" w:type="pct"/>
            <w:vAlign w:val="center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3" w:type="pct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1972</w:t>
            </w:r>
          </w:p>
        </w:tc>
      </w:tr>
      <w:tr w:rsidR="00882900" w:rsidRPr="006645CA" w:rsidTr="00543F5E">
        <w:trPr>
          <w:trHeight w:val="196"/>
          <w:jc w:val="center"/>
        </w:trPr>
        <w:tc>
          <w:tcPr>
            <w:tcW w:w="295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both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1014</w:t>
            </w:r>
          </w:p>
        </w:tc>
        <w:tc>
          <w:tcPr>
            <w:tcW w:w="564" w:type="pct"/>
            <w:tcMar>
              <w:left w:w="28" w:type="dxa"/>
              <w:right w:w="28" w:type="dxa"/>
            </w:tcMar>
          </w:tcPr>
          <w:p w:rsidR="00882900" w:rsidRPr="006645CA" w:rsidRDefault="00882900" w:rsidP="00127AEE">
            <w:pPr>
              <w:pStyle w:val="afe"/>
              <w:ind w:left="0" w:righ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645CA">
              <w:rPr>
                <w:sz w:val="28"/>
                <w:szCs w:val="28"/>
                <w:lang w:val="ru-RU"/>
              </w:rPr>
              <w:t>Ударцев</w:t>
            </w:r>
            <w:proofErr w:type="spellEnd"/>
            <w:r w:rsidRPr="006645CA"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58,0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37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" w:type="pct"/>
            <w:tcMar>
              <w:left w:w="28" w:type="dxa"/>
              <w:right w:w="28" w:type="dxa"/>
            </w:tcMar>
            <w:vAlign w:val="center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1,0</w:t>
            </w:r>
          </w:p>
        </w:tc>
        <w:tc>
          <w:tcPr>
            <w:tcW w:w="614" w:type="pct"/>
            <w:vAlign w:val="center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882900" w:rsidRPr="006645CA" w:rsidRDefault="00882900" w:rsidP="0009388C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 w:rsidRPr="006645C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3" w:type="pct"/>
          </w:tcPr>
          <w:p w:rsidR="00882900" w:rsidRPr="006645CA" w:rsidRDefault="00882900" w:rsidP="00127AEE">
            <w:pPr>
              <w:pStyle w:val="afe"/>
              <w:ind w:left="0" w:righ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1988</w:t>
            </w:r>
          </w:p>
        </w:tc>
      </w:tr>
    </w:tbl>
    <w:p w:rsidR="00882900" w:rsidRPr="00123FBA" w:rsidRDefault="00882900" w:rsidP="00127AEE">
      <w:pPr>
        <w:pStyle w:val="afe"/>
        <w:ind w:left="0" w:right="0" w:firstLine="340"/>
        <w:jc w:val="both"/>
        <w:rPr>
          <w:sz w:val="16"/>
          <w:szCs w:val="16"/>
          <w:lang w:val="ru-RU"/>
        </w:rPr>
      </w:pPr>
    </w:p>
    <w:p w:rsidR="00882900" w:rsidRDefault="00882900" w:rsidP="009549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Круглов Николай Степанович направляется в очередной отпуск с 13 01.2014, продолжительностью -28 к.д., дополнительно за вредные условия работы -12 к.д. </w:t>
      </w:r>
      <w:r w:rsidRPr="008F481C">
        <w:rPr>
          <w:i/>
          <w:sz w:val="28"/>
          <w:szCs w:val="28"/>
        </w:rPr>
        <w:lastRenderedPageBreak/>
        <w:t>Дополнительные данные для расчета отпускных</w:t>
      </w:r>
      <w:r>
        <w:rPr>
          <w:sz w:val="28"/>
          <w:szCs w:val="28"/>
        </w:rPr>
        <w:t>:</w:t>
      </w:r>
    </w:p>
    <w:p w:rsidR="00882900" w:rsidRPr="008F481C" w:rsidRDefault="00882900" w:rsidP="008F4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81C">
        <w:rPr>
          <w:sz w:val="28"/>
          <w:szCs w:val="28"/>
        </w:rPr>
        <w:t>Начислено за 12 предшествующих месяцев:</w:t>
      </w:r>
    </w:p>
    <w:p w:rsidR="00882900" w:rsidRPr="008F481C" w:rsidRDefault="00882900" w:rsidP="008F4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81C">
        <w:rPr>
          <w:sz w:val="28"/>
          <w:szCs w:val="28"/>
        </w:rPr>
        <w:t>- по основным сдельным расценкам - 110 300 руб.;</w:t>
      </w:r>
    </w:p>
    <w:p w:rsidR="00882900" w:rsidRPr="008F481C" w:rsidRDefault="00882900" w:rsidP="008F4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81C">
        <w:rPr>
          <w:sz w:val="28"/>
          <w:szCs w:val="28"/>
        </w:rPr>
        <w:t xml:space="preserve">- премии за трудовые показатели </w:t>
      </w:r>
      <w:r>
        <w:rPr>
          <w:sz w:val="28"/>
          <w:szCs w:val="28"/>
        </w:rPr>
        <w:t>(выплаченные в декабре 2013)</w:t>
      </w:r>
      <w:r w:rsidRPr="008F481C">
        <w:rPr>
          <w:sz w:val="28"/>
          <w:szCs w:val="28"/>
        </w:rPr>
        <w:t>- 2750 руб.;</w:t>
      </w:r>
    </w:p>
    <w:p w:rsidR="00882900" w:rsidRPr="008F481C" w:rsidRDefault="00882900" w:rsidP="008F4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81C">
        <w:rPr>
          <w:sz w:val="28"/>
          <w:szCs w:val="28"/>
        </w:rPr>
        <w:t>- пособие по временной нетрудоспособности:</w:t>
      </w:r>
    </w:p>
    <w:p w:rsidR="00882900" w:rsidRPr="008F481C" w:rsidRDefault="00882900" w:rsidP="008F4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81C">
        <w:rPr>
          <w:sz w:val="28"/>
          <w:szCs w:val="28"/>
        </w:rPr>
        <w:t>- (работник болел с 1 по 28 сентября) - 1500 руб.;</w:t>
      </w:r>
    </w:p>
    <w:p w:rsidR="00882900" w:rsidRPr="008F481C" w:rsidRDefault="00882900" w:rsidP="008F4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81C">
        <w:rPr>
          <w:sz w:val="28"/>
          <w:szCs w:val="28"/>
        </w:rPr>
        <w:t>- оплата за работу в ночное время</w:t>
      </w:r>
      <w:r>
        <w:rPr>
          <w:sz w:val="28"/>
          <w:szCs w:val="28"/>
        </w:rPr>
        <w:t xml:space="preserve"> (выплаченная в ноябре 2013)</w:t>
      </w:r>
      <w:r w:rsidRPr="008F481C">
        <w:rPr>
          <w:sz w:val="28"/>
          <w:szCs w:val="28"/>
        </w:rPr>
        <w:t xml:space="preserve"> - 1160 руб.;</w:t>
      </w:r>
    </w:p>
    <w:p w:rsidR="00882900" w:rsidRPr="008F481C" w:rsidRDefault="00882900" w:rsidP="008F4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81C">
        <w:rPr>
          <w:sz w:val="28"/>
          <w:szCs w:val="28"/>
        </w:rPr>
        <w:t xml:space="preserve">- премии за перевыполнение норм выработки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выплаченная</w:t>
      </w:r>
      <w:proofErr w:type="gramEnd"/>
      <w:r>
        <w:rPr>
          <w:sz w:val="28"/>
          <w:szCs w:val="28"/>
        </w:rPr>
        <w:t xml:space="preserve"> в июле 2013 г.)</w:t>
      </w:r>
      <w:r w:rsidRPr="008F481C">
        <w:rPr>
          <w:sz w:val="28"/>
          <w:szCs w:val="28"/>
        </w:rPr>
        <w:t>- 1290 руб.;</w:t>
      </w:r>
    </w:p>
    <w:p w:rsidR="00882900" w:rsidRPr="008F481C" w:rsidRDefault="00882900" w:rsidP="008F4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F481C">
        <w:rPr>
          <w:sz w:val="28"/>
          <w:szCs w:val="28"/>
        </w:rPr>
        <w:t xml:space="preserve">- подарок ко дню рождения </w:t>
      </w:r>
      <w:r>
        <w:rPr>
          <w:sz w:val="28"/>
          <w:szCs w:val="28"/>
        </w:rPr>
        <w:t xml:space="preserve">(выплаченный в августе 2013 г.) </w:t>
      </w:r>
      <w:r w:rsidRPr="008F481C">
        <w:rPr>
          <w:sz w:val="28"/>
          <w:szCs w:val="28"/>
        </w:rPr>
        <w:t>- 2 000 руб.</w:t>
      </w:r>
    </w:p>
    <w:p w:rsidR="00882900" w:rsidRDefault="00882900" w:rsidP="00954992">
      <w:pPr>
        <w:spacing w:line="360" w:lineRule="auto"/>
        <w:ind w:firstLine="567"/>
        <w:jc w:val="both"/>
        <w:rPr>
          <w:sz w:val="28"/>
          <w:szCs w:val="28"/>
        </w:rPr>
      </w:pPr>
    </w:p>
    <w:p w:rsidR="00882900" w:rsidRDefault="00882900" w:rsidP="00954992">
      <w:pPr>
        <w:spacing w:line="360" w:lineRule="auto"/>
        <w:ind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Ударцев</w:t>
      </w:r>
      <w:proofErr w:type="spellEnd"/>
      <w:r>
        <w:rPr>
          <w:sz w:val="28"/>
          <w:szCs w:val="28"/>
        </w:rPr>
        <w:t xml:space="preserve"> Валерий Викторович находился на больничном с 20 января 2014 по 31 января 2014 г.</w:t>
      </w:r>
      <w:r w:rsidRPr="00C8303F">
        <w:rPr>
          <w:i/>
          <w:sz w:val="28"/>
          <w:szCs w:val="28"/>
        </w:rPr>
        <w:t xml:space="preserve"> </w:t>
      </w:r>
      <w:r w:rsidRPr="008F481C">
        <w:rPr>
          <w:i/>
          <w:sz w:val="28"/>
          <w:szCs w:val="28"/>
        </w:rPr>
        <w:t xml:space="preserve">Дополнительные данные для расчета </w:t>
      </w:r>
      <w:r>
        <w:rPr>
          <w:i/>
          <w:sz w:val="28"/>
          <w:szCs w:val="28"/>
        </w:rPr>
        <w:t xml:space="preserve">пособия по временной нетрудоспособности </w:t>
      </w:r>
    </w:p>
    <w:p w:rsidR="00882900" w:rsidRPr="00C8303F" w:rsidRDefault="00882900" w:rsidP="009549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Зарплата за 2013 г.: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январь - 12 200 руб.; июль - 12700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февраль - 12 400 руб.; август - 12 600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март - 12 600 руб.; сентябрь - 12 200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апрель - 12 800 руб.; октябрь -12 600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май - 12 300 руб.; ноябрь - 12 400 руб.;</w:t>
      </w:r>
    </w:p>
    <w:p w:rsidR="00882900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 xml:space="preserve">июнь </w:t>
      </w:r>
      <w:r>
        <w:rPr>
          <w:sz w:val="28"/>
          <w:szCs w:val="28"/>
        </w:rPr>
        <w:t>–</w:t>
      </w:r>
      <w:r w:rsidRPr="00C8303F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5</w:t>
      </w:r>
      <w:r w:rsidRPr="00C8303F">
        <w:rPr>
          <w:sz w:val="28"/>
          <w:szCs w:val="28"/>
        </w:rPr>
        <w:t>00 руб.; декабрь - 12 700 руб.</w:t>
      </w:r>
    </w:p>
    <w:p w:rsidR="00882900" w:rsidRPr="00C8303F" w:rsidRDefault="00882900" w:rsidP="00C830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Зарплата за 2012 г.: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январь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200 руб.; июль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>700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февраль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400 руб.; август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600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март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600 руб.; сентябрь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200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апрель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800 руб.; октябрь -1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600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май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300 руб.; ноябрь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400 руб.;</w:t>
      </w:r>
    </w:p>
    <w:p w:rsidR="00882900" w:rsidRPr="00C8303F" w:rsidRDefault="00882900" w:rsidP="00C830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 xml:space="preserve">июнь </w:t>
      </w:r>
      <w:r>
        <w:rPr>
          <w:sz w:val="28"/>
          <w:szCs w:val="28"/>
        </w:rPr>
        <w:t>–</w:t>
      </w:r>
      <w:r w:rsidRPr="00C8303F">
        <w:rPr>
          <w:sz w:val="28"/>
          <w:szCs w:val="28"/>
        </w:rPr>
        <w:t xml:space="preserve"> 1</w:t>
      </w:r>
      <w:r>
        <w:rPr>
          <w:sz w:val="28"/>
          <w:szCs w:val="28"/>
        </w:rPr>
        <w:t>0 5</w:t>
      </w:r>
      <w:r w:rsidRPr="00C8303F">
        <w:rPr>
          <w:sz w:val="28"/>
          <w:szCs w:val="28"/>
        </w:rPr>
        <w:t>00 руб.; декабрь - 1</w:t>
      </w:r>
      <w:r>
        <w:rPr>
          <w:sz w:val="28"/>
          <w:szCs w:val="28"/>
        </w:rPr>
        <w:t>0</w:t>
      </w:r>
      <w:r w:rsidRPr="00C8303F">
        <w:rPr>
          <w:sz w:val="28"/>
          <w:szCs w:val="28"/>
        </w:rPr>
        <w:t xml:space="preserve"> 700 руб.</w:t>
      </w:r>
    </w:p>
    <w:p w:rsidR="00882900" w:rsidRDefault="00882900" w:rsidP="00C8303F">
      <w:pPr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Страховой стаж работы - 3 год</w:t>
      </w:r>
    </w:p>
    <w:p w:rsidR="00882900" w:rsidRDefault="00882900" w:rsidP="00C8303F">
      <w:pPr>
        <w:spacing w:line="360" w:lineRule="auto"/>
        <w:ind w:firstLine="567"/>
        <w:jc w:val="both"/>
        <w:rPr>
          <w:sz w:val="28"/>
          <w:szCs w:val="28"/>
        </w:rPr>
      </w:pPr>
    </w:p>
    <w:p w:rsidR="00882900" w:rsidRDefault="00882900" w:rsidP="00C830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Семенов Тимофей Федорович 31 января 2014 г. увольняется по собственному желанию. Необходимо начислить компенсацию за неиспользованный отпуск в размере 2,33 к.д. за отработанный период  с 01.09.2013 по 31.01.2014 г.</w:t>
      </w:r>
    </w:p>
    <w:p w:rsidR="00882900" w:rsidRDefault="00882900" w:rsidP="001C2FF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F481C">
        <w:rPr>
          <w:i/>
          <w:sz w:val="28"/>
          <w:szCs w:val="28"/>
        </w:rPr>
        <w:lastRenderedPageBreak/>
        <w:t xml:space="preserve">Дополнительные данные для расчета </w:t>
      </w:r>
      <w:r>
        <w:rPr>
          <w:i/>
          <w:sz w:val="28"/>
          <w:szCs w:val="28"/>
        </w:rPr>
        <w:t>компенсации за неиспользованный отпуск</w:t>
      </w:r>
    </w:p>
    <w:p w:rsidR="00882900" w:rsidRPr="00C8303F" w:rsidRDefault="00882900" w:rsidP="001C2F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Зарплата за 2013 г.:</w:t>
      </w:r>
    </w:p>
    <w:p w:rsidR="00882900" w:rsidRPr="00C8303F" w:rsidRDefault="00882900" w:rsidP="001C2FF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 xml:space="preserve">январь - 12 </w:t>
      </w:r>
      <w:r>
        <w:rPr>
          <w:sz w:val="28"/>
          <w:szCs w:val="28"/>
        </w:rPr>
        <w:t>6</w:t>
      </w:r>
      <w:r w:rsidRPr="00C8303F">
        <w:rPr>
          <w:sz w:val="28"/>
          <w:szCs w:val="28"/>
        </w:rPr>
        <w:t xml:space="preserve">00 руб.; июль </w:t>
      </w:r>
      <w:r>
        <w:rPr>
          <w:sz w:val="28"/>
          <w:szCs w:val="28"/>
        </w:rPr>
        <w:t>–</w:t>
      </w:r>
      <w:r w:rsidRPr="00C8303F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1</w:t>
      </w:r>
      <w:r w:rsidRPr="00C8303F">
        <w:rPr>
          <w:sz w:val="28"/>
          <w:szCs w:val="28"/>
        </w:rPr>
        <w:t>00 руб.;</w:t>
      </w:r>
    </w:p>
    <w:p w:rsidR="00882900" w:rsidRPr="00C8303F" w:rsidRDefault="00882900" w:rsidP="001C2FF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 xml:space="preserve">февраль - 12 </w:t>
      </w:r>
      <w:r>
        <w:rPr>
          <w:sz w:val="28"/>
          <w:szCs w:val="28"/>
        </w:rPr>
        <w:t>8</w:t>
      </w:r>
      <w:r w:rsidRPr="00C8303F">
        <w:rPr>
          <w:sz w:val="28"/>
          <w:szCs w:val="28"/>
        </w:rPr>
        <w:t>00 руб.; август - 1</w:t>
      </w:r>
      <w:r>
        <w:rPr>
          <w:sz w:val="28"/>
          <w:szCs w:val="28"/>
        </w:rPr>
        <w:t>1</w:t>
      </w:r>
      <w:r w:rsidRPr="00C8303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8303F">
        <w:rPr>
          <w:sz w:val="28"/>
          <w:szCs w:val="28"/>
        </w:rPr>
        <w:t>00 руб.;</w:t>
      </w:r>
    </w:p>
    <w:p w:rsidR="00882900" w:rsidRPr="00C8303F" w:rsidRDefault="00882900" w:rsidP="001C2FF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 xml:space="preserve">март - 12 </w:t>
      </w:r>
      <w:r>
        <w:rPr>
          <w:sz w:val="28"/>
          <w:szCs w:val="28"/>
        </w:rPr>
        <w:t>2</w:t>
      </w:r>
      <w:r w:rsidRPr="00C8303F">
        <w:rPr>
          <w:sz w:val="28"/>
          <w:szCs w:val="28"/>
        </w:rPr>
        <w:t>00 руб.; сентябрь - 1</w:t>
      </w:r>
      <w:r>
        <w:rPr>
          <w:sz w:val="28"/>
          <w:szCs w:val="28"/>
        </w:rPr>
        <w:t>1</w:t>
      </w:r>
      <w:r w:rsidRPr="00C8303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8303F">
        <w:rPr>
          <w:sz w:val="28"/>
          <w:szCs w:val="28"/>
        </w:rPr>
        <w:t>00 руб.;</w:t>
      </w:r>
    </w:p>
    <w:p w:rsidR="00882900" w:rsidRPr="00C8303F" w:rsidRDefault="00882900" w:rsidP="001C2FF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апрель - 1</w:t>
      </w:r>
      <w:r>
        <w:rPr>
          <w:sz w:val="28"/>
          <w:szCs w:val="28"/>
        </w:rPr>
        <w:t>1</w:t>
      </w:r>
      <w:r w:rsidRPr="00C8303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8303F">
        <w:rPr>
          <w:sz w:val="28"/>
          <w:szCs w:val="28"/>
        </w:rPr>
        <w:t>00 руб.; октябрь -1</w:t>
      </w:r>
      <w:r>
        <w:rPr>
          <w:sz w:val="28"/>
          <w:szCs w:val="28"/>
        </w:rPr>
        <w:t>1</w:t>
      </w:r>
      <w:r w:rsidRPr="00C8303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8303F">
        <w:rPr>
          <w:sz w:val="28"/>
          <w:szCs w:val="28"/>
        </w:rPr>
        <w:t>00 руб.;</w:t>
      </w:r>
    </w:p>
    <w:p w:rsidR="00882900" w:rsidRPr="00C8303F" w:rsidRDefault="00882900" w:rsidP="001C2FF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>май - 1</w:t>
      </w:r>
      <w:r>
        <w:rPr>
          <w:sz w:val="28"/>
          <w:szCs w:val="28"/>
        </w:rPr>
        <w:t>1</w:t>
      </w:r>
      <w:r w:rsidRPr="00C8303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8303F">
        <w:rPr>
          <w:sz w:val="28"/>
          <w:szCs w:val="28"/>
        </w:rPr>
        <w:t xml:space="preserve">30 руб.; ноябрь - 12 </w:t>
      </w:r>
      <w:r>
        <w:rPr>
          <w:sz w:val="28"/>
          <w:szCs w:val="28"/>
        </w:rPr>
        <w:t>8</w:t>
      </w:r>
      <w:r w:rsidRPr="00C8303F">
        <w:rPr>
          <w:sz w:val="28"/>
          <w:szCs w:val="28"/>
        </w:rPr>
        <w:t>00 руб.;</w:t>
      </w:r>
    </w:p>
    <w:p w:rsidR="00882900" w:rsidRDefault="00882900" w:rsidP="001C2FF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8303F">
        <w:rPr>
          <w:sz w:val="28"/>
          <w:szCs w:val="28"/>
        </w:rPr>
        <w:t xml:space="preserve">июнь </w:t>
      </w:r>
      <w:r>
        <w:rPr>
          <w:sz w:val="28"/>
          <w:szCs w:val="28"/>
        </w:rPr>
        <w:t>–</w:t>
      </w:r>
      <w:r w:rsidRPr="00C8303F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8</w:t>
      </w:r>
      <w:r w:rsidRPr="00C8303F">
        <w:rPr>
          <w:sz w:val="28"/>
          <w:szCs w:val="28"/>
        </w:rPr>
        <w:t>00 руб.; декабрь - 1</w:t>
      </w:r>
      <w:r>
        <w:rPr>
          <w:sz w:val="28"/>
          <w:szCs w:val="28"/>
        </w:rPr>
        <w:t>1</w:t>
      </w:r>
      <w:r w:rsidRPr="00C8303F">
        <w:rPr>
          <w:sz w:val="28"/>
          <w:szCs w:val="28"/>
        </w:rPr>
        <w:t xml:space="preserve"> 700 руб.</w:t>
      </w:r>
    </w:p>
    <w:p w:rsidR="00882900" w:rsidRPr="00C8303F" w:rsidRDefault="00882900" w:rsidP="00C8303F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882900" w:rsidRDefault="00882900" w:rsidP="00954992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882900" w:rsidRDefault="00882900" w:rsidP="009549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Сформируйте табель, приказ о премировании работников, приказ об отпуске </w:t>
      </w:r>
      <w:r>
        <w:rPr>
          <w:sz w:val="28"/>
          <w:szCs w:val="28"/>
        </w:rPr>
        <w:t>Круглов Н. С., записку расчет о предоставлении отпуска, расчет для начисления больничного листка, приказ об увольнении, записку-расчет для увольнения,  платежную ведомость для выплаты аванса, расчетно-платежную ведомость для выплаты зарплаты, расчетный листок, лицевой счет. Произвести начисление во внебюджетные фонды. Отразить в бухгалтерском учете начисление и выдачу зарплаты, начисление страховых взносов во внебюджетные фонды. Заполнить журнал-ордер по начислению зарплаты.</w:t>
      </w:r>
    </w:p>
    <w:p w:rsidR="00882900" w:rsidRDefault="00882900" w:rsidP="009549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Сформированные первичные документы и аналитические регистры приложить к отчету.</w:t>
      </w:r>
    </w:p>
    <w:p w:rsidR="00882900" w:rsidRPr="00066975" w:rsidRDefault="00882900" w:rsidP="00066975">
      <w:pPr>
        <w:spacing w:line="360" w:lineRule="auto"/>
        <w:ind w:firstLine="567"/>
        <w:jc w:val="both"/>
        <w:rPr>
          <w:spacing w:val="-2"/>
          <w:sz w:val="28"/>
          <w:szCs w:val="28"/>
        </w:rPr>
      </w:pPr>
    </w:p>
    <w:p w:rsidR="00882900" w:rsidRDefault="00882900" w:rsidP="00954992">
      <w:pPr>
        <w:spacing w:line="360" w:lineRule="auto"/>
        <w:jc w:val="center"/>
        <w:rPr>
          <w:b/>
          <w:sz w:val="28"/>
          <w:szCs w:val="28"/>
        </w:rPr>
      </w:pPr>
    </w:p>
    <w:p w:rsidR="00882900" w:rsidRPr="00C81CBC" w:rsidRDefault="00882900" w:rsidP="00180D52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954992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9B4F5A">
      <w:pPr>
        <w:spacing w:line="360" w:lineRule="auto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9026E6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9026E6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9026E6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9026E6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844747">
      <w:pPr>
        <w:spacing w:line="360" w:lineRule="auto"/>
        <w:rPr>
          <w:b/>
          <w:sz w:val="28"/>
          <w:szCs w:val="28"/>
        </w:rPr>
      </w:pPr>
    </w:p>
    <w:p w:rsidR="00882900" w:rsidRDefault="00882900" w:rsidP="007A365B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2.</w:t>
      </w:r>
      <w:r w:rsidRPr="00180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УЧЕТ УСТАВНОГО КАПИТАЛА, 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 ФИНАНСОВЫХ РЕЗУЛЬТАТОВ ДЕЯТЕЛЬНОСТИ ОРГАНИЗАЦИИ</w:t>
      </w:r>
    </w:p>
    <w:p w:rsidR="00882900" w:rsidRDefault="00882900" w:rsidP="009026E6">
      <w:pPr>
        <w:spacing w:line="360" w:lineRule="auto"/>
        <w:jc w:val="center"/>
        <w:rPr>
          <w:b/>
          <w:sz w:val="28"/>
          <w:szCs w:val="28"/>
        </w:rPr>
      </w:pPr>
    </w:p>
    <w:p w:rsidR="00882900" w:rsidRPr="004C6F4A" w:rsidRDefault="00882900" w:rsidP="004C6F4A">
      <w:pPr>
        <w:spacing w:line="360" w:lineRule="auto"/>
        <w:ind w:firstLine="720"/>
        <w:jc w:val="both"/>
        <w:rPr>
          <w:sz w:val="28"/>
          <w:szCs w:val="28"/>
        </w:rPr>
      </w:pPr>
      <w:r w:rsidRPr="004C6F4A">
        <w:rPr>
          <w:sz w:val="28"/>
          <w:szCs w:val="28"/>
        </w:rPr>
        <w:t>Составить вступительный баланс на 01.01. 201</w:t>
      </w:r>
      <w:r>
        <w:rPr>
          <w:sz w:val="28"/>
          <w:szCs w:val="28"/>
        </w:rPr>
        <w:t>4</w:t>
      </w:r>
      <w:r w:rsidRPr="004C6F4A">
        <w:rPr>
          <w:sz w:val="28"/>
          <w:szCs w:val="28"/>
        </w:rPr>
        <w:t xml:space="preserve">  ЗАО «</w:t>
      </w:r>
      <w:r>
        <w:rPr>
          <w:sz w:val="28"/>
          <w:szCs w:val="28"/>
        </w:rPr>
        <w:t>Колледжторг</w:t>
      </w:r>
      <w:r w:rsidRPr="004C6F4A">
        <w:rPr>
          <w:sz w:val="28"/>
          <w:szCs w:val="28"/>
        </w:rPr>
        <w:t>».</w:t>
      </w:r>
    </w:p>
    <w:p w:rsidR="00882900" w:rsidRPr="004C6F4A" w:rsidRDefault="00882900" w:rsidP="004C6F4A">
      <w:pPr>
        <w:spacing w:line="360" w:lineRule="auto"/>
        <w:ind w:firstLine="720"/>
        <w:jc w:val="both"/>
        <w:rPr>
          <w:sz w:val="28"/>
          <w:szCs w:val="28"/>
        </w:rPr>
      </w:pPr>
      <w:r w:rsidRPr="004C6F4A">
        <w:rPr>
          <w:sz w:val="28"/>
          <w:szCs w:val="28"/>
        </w:rPr>
        <w:t>1) Группой учредителей по решению 1 от 31.12.1</w:t>
      </w:r>
      <w:r>
        <w:rPr>
          <w:sz w:val="28"/>
          <w:szCs w:val="28"/>
        </w:rPr>
        <w:t>3</w:t>
      </w:r>
      <w:r w:rsidRPr="004C6F4A">
        <w:rPr>
          <w:sz w:val="28"/>
          <w:szCs w:val="28"/>
        </w:rPr>
        <w:t xml:space="preserve">  организовано </w:t>
      </w:r>
      <w:r>
        <w:rPr>
          <w:sz w:val="28"/>
          <w:szCs w:val="28"/>
        </w:rPr>
        <w:t>Закрытое</w:t>
      </w:r>
      <w:r w:rsidRPr="004C6F4A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акционерное</w:t>
      </w:r>
      <w:r w:rsidRPr="004C6F4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</w:t>
      </w:r>
      <w:r w:rsidRPr="004C6F4A">
        <w:rPr>
          <w:sz w:val="28"/>
          <w:szCs w:val="28"/>
        </w:rPr>
        <w:t xml:space="preserve"> - (ЗАО  «</w:t>
      </w:r>
      <w:r>
        <w:rPr>
          <w:sz w:val="28"/>
          <w:szCs w:val="28"/>
        </w:rPr>
        <w:t>Колледжторг</w:t>
      </w:r>
      <w:r w:rsidRPr="004C6F4A">
        <w:rPr>
          <w:sz w:val="28"/>
          <w:szCs w:val="28"/>
        </w:rPr>
        <w:t>»).</w:t>
      </w:r>
    </w:p>
    <w:p w:rsidR="00882900" w:rsidRPr="004C6F4A" w:rsidRDefault="00882900" w:rsidP="004C6F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Pr="004C6F4A">
        <w:rPr>
          <w:sz w:val="28"/>
          <w:szCs w:val="28"/>
        </w:rPr>
        <w:t xml:space="preserve"> производит кирпич силикатный, оказывает автотранспортные услуги, занимается перепродажей товаров и строит новый цех №2 для организации производства средств телекоммуникаций.</w:t>
      </w:r>
    </w:p>
    <w:p w:rsidR="00882900" w:rsidRPr="004C6F4A" w:rsidRDefault="00882900" w:rsidP="004C6F4A">
      <w:pPr>
        <w:spacing w:line="360" w:lineRule="auto"/>
        <w:ind w:firstLine="720"/>
        <w:jc w:val="both"/>
        <w:rPr>
          <w:sz w:val="28"/>
          <w:szCs w:val="28"/>
        </w:rPr>
      </w:pPr>
      <w:r w:rsidRPr="004C6F4A">
        <w:rPr>
          <w:sz w:val="28"/>
          <w:szCs w:val="28"/>
        </w:rPr>
        <w:t xml:space="preserve">2) Учредителями определен размер уставного капитала в сумме 899000 руб. Установлена доля взносов  в Уставный капитал каждым учредителем. </w:t>
      </w:r>
    </w:p>
    <w:p w:rsidR="00882900" w:rsidRPr="004C6F4A" w:rsidRDefault="00882900" w:rsidP="004C6F4A">
      <w:pPr>
        <w:spacing w:line="360" w:lineRule="auto"/>
        <w:ind w:firstLine="720"/>
        <w:jc w:val="both"/>
        <w:rPr>
          <w:sz w:val="28"/>
          <w:szCs w:val="28"/>
        </w:rPr>
      </w:pPr>
      <w:r w:rsidRPr="004C6F4A">
        <w:rPr>
          <w:sz w:val="28"/>
          <w:szCs w:val="28"/>
        </w:rPr>
        <w:t xml:space="preserve">Устав зарегистрирован в установленном порядке. </w:t>
      </w:r>
    </w:p>
    <w:p w:rsidR="00882900" w:rsidRPr="004C6F4A" w:rsidRDefault="00882900" w:rsidP="004C6F4A">
      <w:pPr>
        <w:spacing w:line="360" w:lineRule="auto"/>
        <w:ind w:firstLine="720"/>
        <w:jc w:val="both"/>
        <w:rPr>
          <w:sz w:val="28"/>
          <w:szCs w:val="28"/>
        </w:rPr>
      </w:pPr>
      <w:r w:rsidRPr="004C6F4A">
        <w:rPr>
          <w:sz w:val="28"/>
          <w:szCs w:val="28"/>
        </w:rPr>
        <w:t>Учредители  предприятия представлены в Таблице 1.</w:t>
      </w:r>
    </w:p>
    <w:p w:rsidR="00882900" w:rsidRPr="004C6F4A" w:rsidRDefault="00882900" w:rsidP="006D3595">
      <w:pPr>
        <w:spacing w:line="360" w:lineRule="auto"/>
        <w:ind w:firstLine="720"/>
        <w:jc w:val="right"/>
        <w:rPr>
          <w:sz w:val="28"/>
          <w:szCs w:val="28"/>
        </w:rPr>
      </w:pPr>
      <w:r w:rsidRPr="004C6F4A">
        <w:rPr>
          <w:sz w:val="28"/>
          <w:szCs w:val="28"/>
        </w:rPr>
        <w:t xml:space="preserve">    Таблица 1 – Учредители ЗАО «</w:t>
      </w:r>
      <w:r>
        <w:rPr>
          <w:sz w:val="28"/>
          <w:szCs w:val="28"/>
        </w:rPr>
        <w:t>Колледжторг</w:t>
      </w:r>
      <w:r w:rsidRPr="004C6F4A">
        <w:rPr>
          <w:sz w:val="28"/>
          <w:szCs w:val="28"/>
        </w:rPr>
        <w:t>»</w:t>
      </w:r>
    </w:p>
    <w:p w:rsidR="00882900" w:rsidRPr="00F86543" w:rsidRDefault="00882900" w:rsidP="004C6F4A">
      <w:pPr>
        <w:rPr>
          <w:sz w:val="1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8"/>
        <w:gridCol w:w="2442"/>
        <w:gridCol w:w="1533"/>
        <w:gridCol w:w="1931"/>
      </w:tblGrid>
      <w:tr w:rsidR="00882900" w:rsidRPr="006D3595" w:rsidTr="004C6F4A">
        <w:trPr>
          <w:cantSplit/>
          <w:trHeight w:val="163"/>
          <w:jc w:val="center"/>
        </w:trPr>
        <w:tc>
          <w:tcPr>
            <w:tcW w:w="3748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Наименование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Учредителей</w:t>
            </w:r>
          </w:p>
        </w:tc>
        <w:tc>
          <w:tcPr>
            <w:tcW w:w="2442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Тип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учредителя</w:t>
            </w:r>
          </w:p>
        </w:tc>
        <w:tc>
          <w:tcPr>
            <w:tcW w:w="1533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Доля в УК, %</w:t>
            </w:r>
          </w:p>
        </w:tc>
        <w:tc>
          <w:tcPr>
            <w:tcW w:w="1931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 взноса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в Уставный капитал, руб.</w:t>
            </w:r>
          </w:p>
        </w:tc>
      </w:tr>
      <w:tr w:rsidR="00882900" w:rsidRPr="006D3595" w:rsidTr="004C6F4A">
        <w:trPr>
          <w:cantSplit/>
          <w:trHeight w:val="253"/>
          <w:jc w:val="center"/>
        </w:trPr>
        <w:tc>
          <w:tcPr>
            <w:tcW w:w="374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ООО «Силикатный завод»</w:t>
            </w:r>
          </w:p>
        </w:tc>
        <w:tc>
          <w:tcPr>
            <w:tcW w:w="244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153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67</w:t>
            </w:r>
          </w:p>
        </w:tc>
        <w:tc>
          <w:tcPr>
            <w:tcW w:w="193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602000</w:t>
            </w:r>
          </w:p>
        </w:tc>
      </w:tr>
      <w:tr w:rsidR="00882900" w:rsidRPr="006D3595" w:rsidTr="004C6F4A">
        <w:trPr>
          <w:cantSplit/>
          <w:trHeight w:val="246"/>
          <w:jc w:val="center"/>
        </w:trPr>
        <w:tc>
          <w:tcPr>
            <w:tcW w:w="374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Никифоров Н.Н.</w:t>
            </w:r>
          </w:p>
        </w:tc>
        <w:tc>
          <w:tcPr>
            <w:tcW w:w="244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53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8,3</w:t>
            </w:r>
          </w:p>
        </w:tc>
        <w:tc>
          <w:tcPr>
            <w:tcW w:w="193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75000</w:t>
            </w:r>
          </w:p>
        </w:tc>
      </w:tr>
      <w:tr w:rsidR="00882900" w:rsidRPr="006D3595" w:rsidTr="004C6F4A">
        <w:trPr>
          <w:cantSplit/>
          <w:trHeight w:val="253"/>
          <w:jc w:val="center"/>
        </w:trPr>
        <w:tc>
          <w:tcPr>
            <w:tcW w:w="374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Селезнев С.М..</w:t>
            </w:r>
          </w:p>
        </w:tc>
        <w:tc>
          <w:tcPr>
            <w:tcW w:w="244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53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6,9</w:t>
            </w:r>
          </w:p>
        </w:tc>
        <w:tc>
          <w:tcPr>
            <w:tcW w:w="193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62000</w:t>
            </w:r>
          </w:p>
        </w:tc>
      </w:tr>
      <w:tr w:rsidR="00882900" w:rsidRPr="006D3595" w:rsidTr="004C6F4A">
        <w:trPr>
          <w:cantSplit/>
          <w:trHeight w:val="253"/>
          <w:jc w:val="center"/>
        </w:trPr>
        <w:tc>
          <w:tcPr>
            <w:tcW w:w="374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Денисенко И.С.</w:t>
            </w:r>
          </w:p>
        </w:tc>
        <w:tc>
          <w:tcPr>
            <w:tcW w:w="244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53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8,3</w:t>
            </w:r>
          </w:p>
        </w:tc>
        <w:tc>
          <w:tcPr>
            <w:tcW w:w="193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75000</w:t>
            </w:r>
          </w:p>
        </w:tc>
      </w:tr>
      <w:tr w:rsidR="00882900" w:rsidRPr="006D3595" w:rsidTr="004C6F4A">
        <w:trPr>
          <w:cantSplit/>
          <w:trHeight w:val="246"/>
          <w:jc w:val="center"/>
        </w:trPr>
        <w:tc>
          <w:tcPr>
            <w:tcW w:w="374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Глебов Ф.И.</w:t>
            </w:r>
          </w:p>
        </w:tc>
        <w:tc>
          <w:tcPr>
            <w:tcW w:w="244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53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4,5</w:t>
            </w:r>
          </w:p>
        </w:tc>
        <w:tc>
          <w:tcPr>
            <w:tcW w:w="193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40000</w:t>
            </w:r>
          </w:p>
        </w:tc>
      </w:tr>
      <w:tr w:rsidR="00882900" w:rsidRPr="006D3595" w:rsidTr="004C6F4A">
        <w:trPr>
          <w:cantSplit/>
          <w:trHeight w:val="253"/>
          <w:jc w:val="center"/>
        </w:trPr>
        <w:tc>
          <w:tcPr>
            <w:tcW w:w="374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Михайлов С.Б.</w:t>
            </w:r>
          </w:p>
        </w:tc>
        <w:tc>
          <w:tcPr>
            <w:tcW w:w="244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53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5,0</w:t>
            </w:r>
          </w:p>
        </w:tc>
        <w:tc>
          <w:tcPr>
            <w:tcW w:w="193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45000</w:t>
            </w:r>
          </w:p>
        </w:tc>
      </w:tr>
      <w:tr w:rsidR="00882900" w:rsidRPr="006D3595" w:rsidTr="004C6F4A">
        <w:trPr>
          <w:cantSplit/>
          <w:trHeight w:val="129"/>
          <w:jc w:val="center"/>
        </w:trPr>
        <w:tc>
          <w:tcPr>
            <w:tcW w:w="374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Итого:</w:t>
            </w:r>
          </w:p>
        </w:tc>
        <w:tc>
          <w:tcPr>
            <w:tcW w:w="244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100</w:t>
            </w:r>
          </w:p>
        </w:tc>
        <w:tc>
          <w:tcPr>
            <w:tcW w:w="193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899000</w:t>
            </w:r>
          </w:p>
        </w:tc>
      </w:tr>
    </w:tbl>
    <w:p w:rsidR="00882900" w:rsidRPr="006D3595" w:rsidRDefault="00882900" w:rsidP="006D3595">
      <w:pPr>
        <w:spacing w:line="360" w:lineRule="auto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ind w:firstLine="720"/>
        <w:jc w:val="both"/>
        <w:rPr>
          <w:sz w:val="28"/>
          <w:szCs w:val="28"/>
        </w:rPr>
      </w:pPr>
      <w:r w:rsidRPr="006D3595">
        <w:rPr>
          <w:sz w:val="28"/>
          <w:szCs w:val="28"/>
        </w:rPr>
        <w:t>3) После регистрации  08.01.201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г.  организации ей  присвоены коды: в Межрайонной налоговой инспекции ФН</w:t>
      </w:r>
      <w:proofErr w:type="gramStart"/>
      <w:r w:rsidRPr="006D3595">
        <w:rPr>
          <w:sz w:val="28"/>
          <w:szCs w:val="28"/>
          <w:lang w:val="en-US"/>
        </w:rPr>
        <w:t>C</w:t>
      </w:r>
      <w:proofErr w:type="gramEnd"/>
      <w:r w:rsidRPr="006D3595">
        <w:rPr>
          <w:sz w:val="28"/>
          <w:szCs w:val="28"/>
        </w:rPr>
        <w:t xml:space="preserve"> России №</w:t>
      </w:r>
      <w:r>
        <w:rPr>
          <w:sz w:val="28"/>
          <w:szCs w:val="28"/>
        </w:rPr>
        <w:t xml:space="preserve"> 5916</w:t>
      </w:r>
      <w:r w:rsidRPr="006D3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Нытвенским</w:t>
      </w:r>
      <w:proofErr w:type="spellEnd"/>
      <w:r>
        <w:rPr>
          <w:sz w:val="28"/>
          <w:szCs w:val="28"/>
        </w:rPr>
        <w:t xml:space="preserve"> муниципальным районам</w:t>
      </w:r>
      <w:r w:rsidRPr="006D3595">
        <w:rPr>
          <w:sz w:val="28"/>
          <w:szCs w:val="28"/>
        </w:rPr>
        <w:t xml:space="preserve"> - ИНН </w:t>
      </w:r>
      <w:r w:rsidRPr="00045642">
        <w:rPr>
          <w:sz w:val="28"/>
          <w:szCs w:val="28"/>
        </w:rPr>
        <w:t>5916024545</w:t>
      </w:r>
      <w:r w:rsidRPr="006D3595">
        <w:rPr>
          <w:sz w:val="28"/>
          <w:szCs w:val="28"/>
        </w:rPr>
        <w:t>/ КПП</w:t>
      </w:r>
      <w:r>
        <w:rPr>
          <w:sz w:val="28"/>
          <w:szCs w:val="28"/>
        </w:rPr>
        <w:t xml:space="preserve"> </w:t>
      </w:r>
      <w:r w:rsidRPr="00045642">
        <w:rPr>
          <w:sz w:val="28"/>
          <w:szCs w:val="28"/>
        </w:rPr>
        <w:t>591601001</w:t>
      </w:r>
      <w:r w:rsidRPr="006D3595">
        <w:rPr>
          <w:sz w:val="28"/>
          <w:szCs w:val="28"/>
        </w:rPr>
        <w:t>; в территориальном органе ФС Росстата России - ОГРН 6326900523487; ОКТ</w:t>
      </w:r>
      <w:r>
        <w:rPr>
          <w:sz w:val="28"/>
          <w:szCs w:val="28"/>
        </w:rPr>
        <w:t>МО 57634101</w:t>
      </w:r>
      <w:r w:rsidRPr="006D3595">
        <w:rPr>
          <w:sz w:val="28"/>
          <w:szCs w:val="28"/>
        </w:rPr>
        <w:t xml:space="preserve">; ОКВЭД 26.62, 52.44, 60.24; ОКОПФ 60; ОКОФС 16; ОКПО 59208115. Открыт расчетный счет: 40503810663020100007 в </w:t>
      </w:r>
      <w:r>
        <w:rPr>
          <w:sz w:val="28"/>
          <w:szCs w:val="28"/>
        </w:rPr>
        <w:t>Пермском</w:t>
      </w:r>
      <w:r w:rsidRPr="006D3595">
        <w:rPr>
          <w:sz w:val="28"/>
          <w:szCs w:val="28"/>
        </w:rPr>
        <w:t xml:space="preserve"> филиале </w:t>
      </w:r>
      <w:r w:rsidRPr="006D3595">
        <w:rPr>
          <w:sz w:val="28"/>
          <w:szCs w:val="28"/>
        </w:rPr>
        <w:lastRenderedPageBreak/>
        <w:t>«</w:t>
      </w:r>
      <w:proofErr w:type="spellStart"/>
      <w:r w:rsidRPr="006D3595">
        <w:rPr>
          <w:sz w:val="28"/>
          <w:szCs w:val="28"/>
        </w:rPr>
        <w:t>Юниаструмбанк</w:t>
      </w:r>
      <w:proofErr w:type="spellEnd"/>
      <w:r w:rsidRPr="006D3595">
        <w:rPr>
          <w:sz w:val="28"/>
          <w:szCs w:val="28"/>
        </w:rPr>
        <w:t xml:space="preserve">», </w:t>
      </w:r>
      <w:proofErr w:type="gramStart"/>
      <w:r w:rsidRPr="006D3595">
        <w:rPr>
          <w:sz w:val="28"/>
          <w:szCs w:val="28"/>
        </w:rPr>
        <w:t>к</w:t>
      </w:r>
      <w:proofErr w:type="gramEnd"/>
      <w:r w:rsidRPr="006D3595">
        <w:rPr>
          <w:sz w:val="28"/>
          <w:szCs w:val="28"/>
        </w:rPr>
        <w:t xml:space="preserve">/с: 30101810700000000679, БИК: 042809679. Юридический адрес организации: </w:t>
      </w:r>
      <w:r>
        <w:rPr>
          <w:sz w:val="28"/>
          <w:szCs w:val="28"/>
        </w:rPr>
        <w:t>617000</w:t>
      </w:r>
      <w:r w:rsidRPr="006D3595">
        <w:rPr>
          <w:sz w:val="28"/>
          <w:szCs w:val="28"/>
        </w:rPr>
        <w:t xml:space="preserve">, г. </w:t>
      </w:r>
      <w:r>
        <w:rPr>
          <w:sz w:val="28"/>
          <w:szCs w:val="28"/>
        </w:rPr>
        <w:t>Нытва</w:t>
      </w:r>
      <w:r w:rsidRPr="006D3595">
        <w:rPr>
          <w:sz w:val="28"/>
          <w:szCs w:val="28"/>
        </w:rPr>
        <w:t xml:space="preserve">, </w:t>
      </w:r>
      <w:r>
        <w:rPr>
          <w:sz w:val="28"/>
          <w:szCs w:val="28"/>
        </w:rPr>
        <w:t>ул. Комсомольская</w:t>
      </w:r>
      <w:r w:rsidRPr="006D3595">
        <w:rPr>
          <w:sz w:val="28"/>
          <w:szCs w:val="28"/>
        </w:rPr>
        <w:t xml:space="preserve">, д. </w:t>
      </w:r>
      <w:r>
        <w:rPr>
          <w:sz w:val="28"/>
          <w:szCs w:val="28"/>
        </w:rPr>
        <w:t>36</w:t>
      </w:r>
      <w:r w:rsidRPr="006D3595">
        <w:rPr>
          <w:sz w:val="28"/>
          <w:szCs w:val="28"/>
        </w:rPr>
        <w:t>.</w:t>
      </w:r>
    </w:p>
    <w:p w:rsidR="00882900" w:rsidRPr="006D3595" w:rsidRDefault="00882900" w:rsidP="006D3595">
      <w:pPr>
        <w:spacing w:line="360" w:lineRule="auto"/>
        <w:ind w:firstLine="720"/>
        <w:jc w:val="both"/>
        <w:rPr>
          <w:sz w:val="28"/>
          <w:szCs w:val="28"/>
        </w:rPr>
      </w:pPr>
      <w:r w:rsidRPr="006D3595">
        <w:rPr>
          <w:sz w:val="28"/>
          <w:szCs w:val="28"/>
        </w:rPr>
        <w:t>4) На 01.01.2013 г. учредителями было внесено в качестве Уставного капитала следующее имущество:</w:t>
      </w:r>
    </w:p>
    <w:p w:rsidR="00882900" w:rsidRPr="006D3595" w:rsidRDefault="00882900" w:rsidP="006D3595">
      <w:pPr>
        <w:spacing w:line="360" w:lineRule="auto"/>
        <w:ind w:firstLine="720"/>
        <w:jc w:val="both"/>
        <w:rPr>
          <w:sz w:val="28"/>
          <w:szCs w:val="28"/>
        </w:rPr>
      </w:pPr>
      <w:r w:rsidRPr="006D3595">
        <w:rPr>
          <w:sz w:val="28"/>
          <w:szCs w:val="28"/>
        </w:rPr>
        <w:t>а) ООО «Силикатный завод» внес в Уставный капитал основные средства, представленные в Таблице 2.</w:t>
      </w:r>
    </w:p>
    <w:p w:rsidR="00882900" w:rsidRPr="006D3595" w:rsidRDefault="00882900" w:rsidP="006D3595">
      <w:pPr>
        <w:spacing w:line="360" w:lineRule="auto"/>
        <w:ind w:firstLine="720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>Таблица 2 – Взнос в Уставный капитал учредителем ООО «Силикатный завод»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3402"/>
        <w:gridCol w:w="1559"/>
        <w:gridCol w:w="2410"/>
      </w:tblGrid>
      <w:tr w:rsidR="00882900" w:rsidRPr="009D1208" w:rsidTr="006D3595">
        <w:trPr>
          <w:cantSplit/>
          <w:trHeight w:val="889"/>
        </w:trPr>
        <w:tc>
          <w:tcPr>
            <w:tcW w:w="1384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Год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D3595">
              <w:rPr>
                <w:sz w:val="28"/>
                <w:szCs w:val="28"/>
              </w:rPr>
              <w:t>изготовл</w:t>
            </w:r>
            <w:proofErr w:type="spellEnd"/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D3595">
              <w:rPr>
                <w:sz w:val="28"/>
                <w:szCs w:val="28"/>
              </w:rPr>
              <w:t>Инвент</w:t>
            </w:r>
            <w:proofErr w:type="spellEnd"/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номер</w:t>
            </w:r>
          </w:p>
        </w:tc>
        <w:tc>
          <w:tcPr>
            <w:tcW w:w="3402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Наименование (марка) объектов</w:t>
            </w:r>
          </w:p>
        </w:tc>
        <w:tc>
          <w:tcPr>
            <w:tcW w:w="1559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Договорная стоимость</w:t>
            </w:r>
          </w:p>
        </w:tc>
        <w:tc>
          <w:tcPr>
            <w:tcW w:w="2410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Ввод в эксплуатацию на 01.01</w:t>
            </w:r>
          </w:p>
        </w:tc>
      </w:tr>
      <w:tr w:rsidR="00882900" w:rsidRPr="009D1208" w:rsidTr="006D3595">
        <w:trPr>
          <w:cantSplit/>
          <w:trHeight w:val="281"/>
        </w:trPr>
        <w:tc>
          <w:tcPr>
            <w:tcW w:w="138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1975</w:t>
            </w:r>
          </w:p>
        </w:tc>
        <w:tc>
          <w:tcPr>
            <w:tcW w:w="11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011101</w:t>
            </w:r>
          </w:p>
        </w:tc>
        <w:tc>
          <w:tcPr>
            <w:tcW w:w="340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Здание производственное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280000</w:t>
            </w:r>
          </w:p>
        </w:tc>
        <w:tc>
          <w:tcPr>
            <w:tcW w:w="241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Введено</w:t>
            </w:r>
          </w:p>
        </w:tc>
      </w:tr>
      <w:tr w:rsidR="00882900" w:rsidRPr="009D1208" w:rsidTr="006D3595">
        <w:trPr>
          <w:cantSplit/>
          <w:trHeight w:val="593"/>
        </w:trPr>
        <w:tc>
          <w:tcPr>
            <w:tcW w:w="138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1955</w:t>
            </w:r>
          </w:p>
        </w:tc>
        <w:tc>
          <w:tcPr>
            <w:tcW w:w="11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011401</w:t>
            </w:r>
          </w:p>
        </w:tc>
        <w:tc>
          <w:tcPr>
            <w:tcW w:w="340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Станок токарный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1000</w:t>
            </w:r>
          </w:p>
        </w:tc>
        <w:tc>
          <w:tcPr>
            <w:tcW w:w="241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отразить в составе МПЗ</w:t>
            </w:r>
          </w:p>
        </w:tc>
      </w:tr>
      <w:tr w:rsidR="00882900" w:rsidRPr="009D1208" w:rsidTr="006D3595">
        <w:trPr>
          <w:cantSplit/>
          <w:trHeight w:val="281"/>
        </w:trPr>
        <w:tc>
          <w:tcPr>
            <w:tcW w:w="138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2001</w:t>
            </w:r>
          </w:p>
        </w:tc>
        <w:tc>
          <w:tcPr>
            <w:tcW w:w="11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011402</w:t>
            </w:r>
          </w:p>
        </w:tc>
        <w:tc>
          <w:tcPr>
            <w:tcW w:w="340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Станок токарный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11000</w:t>
            </w:r>
          </w:p>
        </w:tc>
        <w:tc>
          <w:tcPr>
            <w:tcW w:w="241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Введено</w:t>
            </w:r>
          </w:p>
        </w:tc>
      </w:tr>
      <w:tr w:rsidR="00882900" w:rsidRPr="009D1208" w:rsidTr="006D3595">
        <w:trPr>
          <w:cantSplit/>
          <w:trHeight w:val="593"/>
        </w:trPr>
        <w:tc>
          <w:tcPr>
            <w:tcW w:w="138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1995</w:t>
            </w:r>
          </w:p>
        </w:tc>
        <w:tc>
          <w:tcPr>
            <w:tcW w:w="11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011403</w:t>
            </w:r>
          </w:p>
        </w:tc>
        <w:tc>
          <w:tcPr>
            <w:tcW w:w="340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Автокара 1 АЭ-12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10000</w:t>
            </w:r>
          </w:p>
        </w:tc>
        <w:tc>
          <w:tcPr>
            <w:tcW w:w="241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отразить в составе МПЗ</w:t>
            </w:r>
          </w:p>
        </w:tc>
      </w:tr>
      <w:tr w:rsidR="00882900" w:rsidRPr="009D1208" w:rsidTr="006D3595">
        <w:trPr>
          <w:cantSplit/>
          <w:trHeight w:val="281"/>
        </w:trPr>
        <w:tc>
          <w:tcPr>
            <w:tcW w:w="138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2002</w:t>
            </w:r>
          </w:p>
        </w:tc>
        <w:tc>
          <w:tcPr>
            <w:tcW w:w="11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011404</w:t>
            </w:r>
          </w:p>
        </w:tc>
        <w:tc>
          <w:tcPr>
            <w:tcW w:w="340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Конвейерная линия 1 МЛ-10 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140000</w:t>
            </w:r>
          </w:p>
        </w:tc>
        <w:tc>
          <w:tcPr>
            <w:tcW w:w="241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Введено</w:t>
            </w:r>
          </w:p>
        </w:tc>
      </w:tr>
      <w:tr w:rsidR="00882900" w:rsidRPr="009D1208" w:rsidTr="006D3595">
        <w:trPr>
          <w:cantSplit/>
          <w:trHeight w:val="296"/>
        </w:trPr>
        <w:tc>
          <w:tcPr>
            <w:tcW w:w="138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1999</w:t>
            </w:r>
          </w:p>
        </w:tc>
        <w:tc>
          <w:tcPr>
            <w:tcW w:w="11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011405</w:t>
            </w:r>
          </w:p>
        </w:tc>
        <w:tc>
          <w:tcPr>
            <w:tcW w:w="340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Печь обжига 1ПО-40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160000</w:t>
            </w:r>
          </w:p>
        </w:tc>
        <w:tc>
          <w:tcPr>
            <w:tcW w:w="241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Введено</w:t>
            </w:r>
          </w:p>
        </w:tc>
      </w:tr>
      <w:tr w:rsidR="00882900" w:rsidRPr="009D1208" w:rsidTr="004C6F4A">
        <w:trPr>
          <w:cantSplit/>
          <w:trHeight w:val="296"/>
        </w:trPr>
        <w:tc>
          <w:tcPr>
            <w:tcW w:w="7479" w:type="dxa"/>
            <w:gridSpan w:val="4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Итого:                                                                                    602000</w:t>
            </w:r>
          </w:p>
        </w:tc>
        <w:tc>
          <w:tcPr>
            <w:tcW w:w="241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2900" w:rsidRDefault="00882900" w:rsidP="006D3595">
      <w:pPr>
        <w:spacing w:line="360" w:lineRule="auto"/>
        <w:ind w:firstLine="709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б) Никифоров Н.Н. внес в Уставный капитал собственный патент на изобретение «Совершенствование процесса сушки кирпича», оцененный  в 75000 руб.;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в) Селезнев С.М. внес в Уставный капитал материальные ценности на сумму 62000 руб.  (Таблица 3).</w:t>
      </w:r>
    </w:p>
    <w:p w:rsidR="00882900" w:rsidRPr="006D3595" w:rsidRDefault="00882900" w:rsidP="006D3595">
      <w:pPr>
        <w:spacing w:line="360" w:lineRule="auto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 xml:space="preserve">Таблица 3 – Взнос в Уставный капитал учредителем С.М. Селезневым </w:t>
      </w:r>
    </w:p>
    <w:p w:rsidR="00882900" w:rsidRPr="00DC338E" w:rsidRDefault="00882900" w:rsidP="004C6F4A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1999"/>
        <w:gridCol w:w="1537"/>
        <w:gridCol w:w="1076"/>
        <w:gridCol w:w="923"/>
        <w:gridCol w:w="1999"/>
      </w:tblGrid>
      <w:tr w:rsidR="00882900" w:rsidRPr="006D3595" w:rsidTr="004C6F4A">
        <w:trPr>
          <w:cantSplit/>
          <w:trHeight w:val="837"/>
        </w:trPr>
        <w:tc>
          <w:tcPr>
            <w:tcW w:w="2306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Номенклатурный номер</w:t>
            </w:r>
          </w:p>
        </w:tc>
        <w:tc>
          <w:tcPr>
            <w:tcW w:w="1999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37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76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Кол-во</w:t>
            </w:r>
          </w:p>
        </w:tc>
        <w:tc>
          <w:tcPr>
            <w:tcW w:w="923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Цена</w:t>
            </w:r>
          </w:p>
        </w:tc>
        <w:tc>
          <w:tcPr>
            <w:tcW w:w="1999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 по договорным ценам</w:t>
            </w:r>
          </w:p>
        </w:tc>
      </w:tr>
      <w:tr w:rsidR="00882900" w:rsidRPr="006D3595" w:rsidTr="004C6F4A">
        <w:trPr>
          <w:cantSplit/>
          <w:trHeight w:val="286"/>
        </w:trPr>
        <w:tc>
          <w:tcPr>
            <w:tcW w:w="230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lastRenderedPageBreak/>
              <w:t>1011</w:t>
            </w:r>
          </w:p>
        </w:tc>
        <w:tc>
          <w:tcPr>
            <w:tcW w:w="199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Цемент-400</w:t>
            </w:r>
          </w:p>
        </w:tc>
        <w:tc>
          <w:tcPr>
            <w:tcW w:w="15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Т</w:t>
            </w:r>
          </w:p>
        </w:tc>
        <w:tc>
          <w:tcPr>
            <w:tcW w:w="10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92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500</w:t>
            </w:r>
          </w:p>
        </w:tc>
        <w:tc>
          <w:tcPr>
            <w:tcW w:w="199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50000</w:t>
            </w:r>
          </w:p>
        </w:tc>
      </w:tr>
      <w:tr w:rsidR="00882900" w:rsidRPr="006D3595" w:rsidTr="004C6F4A">
        <w:trPr>
          <w:cantSplit/>
          <w:trHeight w:val="276"/>
        </w:trPr>
        <w:tc>
          <w:tcPr>
            <w:tcW w:w="230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1012</w:t>
            </w:r>
          </w:p>
        </w:tc>
        <w:tc>
          <w:tcPr>
            <w:tcW w:w="199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Песок</w:t>
            </w:r>
          </w:p>
        </w:tc>
        <w:tc>
          <w:tcPr>
            <w:tcW w:w="15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Т</w:t>
            </w:r>
          </w:p>
        </w:tc>
        <w:tc>
          <w:tcPr>
            <w:tcW w:w="10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92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199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12000</w:t>
            </w:r>
          </w:p>
        </w:tc>
      </w:tr>
      <w:tr w:rsidR="00882900" w:rsidRPr="006D3595" w:rsidTr="004C6F4A">
        <w:trPr>
          <w:cantSplit/>
          <w:trHeight w:val="286"/>
        </w:trPr>
        <w:tc>
          <w:tcPr>
            <w:tcW w:w="230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4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Итого:</w:t>
            </w:r>
          </w:p>
        </w:tc>
        <w:tc>
          <w:tcPr>
            <w:tcW w:w="199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62000</w:t>
            </w:r>
          </w:p>
        </w:tc>
      </w:tr>
    </w:tbl>
    <w:p w:rsidR="00882900" w:rsidRPr="006D3595" w:rsidRDefault="00882900" w:rsidP="006D3595">
      <w:pPr>
        <w:spacing w:line="360" w:lineRule="auto"/>
        <w:ind w:left="540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г)  Глебов Ф.И. внес в Уставный капитал материальные ценности на сумму 40000 руб. (Таблица 4).</w:t>
      </w:r>
    </w:p>
    <w:p w:rsidR="00882900" w:rsidRPr="006D3595" w:rsidRDefault="00882900" w:rsidP="007A365B">
      <w:pPr>
        <w:spacing w:line="360" w:lineRule="auto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 xml:space="preserve">Таблица 4 – Взнос в Уставный капитал учредителем Ф.И. Глебовым </w:t>
      </w:r>
    </w:p>
    <w:p w:rsidR="00882900" w:rsidRPr="006D3595" w:rsidRDefault="00882900" w:rsidP="006D3595">
      <w:pPr>
        <w:spacing w:line="360" w:lineRule="auto"/>
        <w:ind w:left="540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2194"/>
        <w:gridCol w:w="1568"/>
        <w:gridCol w:w="941"/>
        <w:gridCol w:w="953"/>
        <w:gridCol w:w="1870"/>
      </w:tblGrid>
      <w:tr w:rsidR="00882900" w:rsidRPr="006D3595" w:rsidTr="004C6F4A">
        <w:trPr>
          <w:cantSplit/>
          <w:trHeight w:val="737"/>
        </w:trPr>
        <w:tc>
          <w:tcPr>
            <w:tcW w:w="2509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Номенклатурный номер</w:t>
            </w:r>
          </w:p>
        </w:tc>
        <w:tc>
          <w:tcPr>
            <w:tcW w:w="2194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68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41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Кол-во</w:t>
            </w:r>
          </w:p>
        </w:tc>
        <w:tc>
          <w:tcPr>
            <w:tcW w:w="953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Цена</w:t>
            </w:r>
          </w:p>
        </w:tc>
        <w:tc>
          <w:tcPr>
            <w:tcW w:w="1870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 по договорным ценам</w:t>
            </w:r>
          </w:p>
        </w:tc>
      </w:tr>
      <w:tr w:rsidR="00882900" w:rsidRPr="006D3595" w:rsidTr="004C6F4A">
        <w:trPr>
          <w:cantSplit/>
          <w:trHeight w:val="242"/>
        </w:trPr>
        <w:tc>
          <w:tcPr>
            <w:tcW w:w="250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1013</w:t>
            </w:r>
          </w:p>
        </w:tc>
        <w:tc>
          <w:tcPr>
            <w:tcW w:w="21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Известь</w:t>
            </w:r>
          </w:p>
        </w:tc>
        <w:tc>
          <w:tcPr>
            <w:tcW w:w="156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Кг</w:t>
            </w:r>
          </w:p>
        </w:tc>
        <w:tc>
          <w:tcPr>
            <w:tcW w:w="94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1500</w:t>
            </w:r>
          </w:p>
        </w:tc>
        <w:tc>
          <w:tcPr>
            <w:tcW w:w="95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87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30000</w:t>
            </w:r>
          </w:p>
        </w:tc>
      </w:tr>
      <w:tr w:rsidR="00882900" w:rsidRPr="006D3595" w:rsidTr="004C6F4A">
        <w:trPr>
          <w:cantSplit/>
          <w:trHeight w:val="252"/>
        </w:trPr>
        <w:tc>
          <w:tcPr>
            <w:tcW w:w="250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1031</w:t>
            </w:r>
          </w:p>
        </w:tc>
        <w:tc>
          <w:tcPr>
            <w:tcW w:w="21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Бензин А-92</w:t>
            </w:r>
          </w:p>
        </w:tc>
        <w:tc>
          <w:tcPr>
            <w:tcW w:w="156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Л</w:t>
            </w:r>
          </w:p>
        </w:tc>
        <w:tc>
          <w:tcPr>
            <w:tcW w:w="94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500</w:t>
            </w:r>
          </w:p>
        </w:tc>
        <w:tc>
          <w:tcPr>
            <w:tcW w:w="95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87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10000</w:t>
            </w:r>
          </w:p>
        </w:tc>
      </w:tr>
      <w:tr w:rsidR="00882900" w:rsidRPr="006D3595" w:rsidTr="004C6F4A">
        <w:trPr>
          <w:cantSplit/>
          <w:trHeight w:val="252"/>
        </w:trPr>
        <w:tc>
          <w:tcPr>
            <w:tcW w:w="250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56" w:type="dxa"/>
            <w:gridSpan w:val="4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Итого:</w:t>
            </w:r>
          </w:p>
        </w:tc>
        <w:tc>
          <w:tcPr>
            <w:tcW w:w="187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40000</w:t>
            </w:r>
          </w:p>
        </w:tc>
      </w:tr>
    </w:tbl>
    <w:p w:rsidR="00882900" w:rsidRPr="006D3595" w:rsidRDefault="00882900" w:rsidP="006D3595">
      <w:pPr>
        <w:spacing w:line="360" w:lineRule="auto"/>
        <w:ind w:left="540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proofErr w:type="spellStart"/>
      <w:r w:rsidRPr="006D3595">
        <w:rPr>
          <w:sz w:val="28"/>
          <w:szCs w:val="28"/>
        </w:rPr>
        <w:t>д</w:t>
      </w:r>
      <w:proofErr w:type="spellEnd"/>
      <w:r w:rsidRPr="006D3595">
        <w:rPr>
          <w:sz w:val="28"/>
          <w:szCs w:val="28"/>
        </w:rPr>
        <w:t>) Денисенко И.С.  внес на расчетный счет 55000 руб.;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е) Михайлов С.Б.  внес в кассу 15000 руб.  и на расчетный счет – 30000 руб.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Получен краткосрочный банковский кредит - 255000 руб. Деньги  с кредитного счета зачислены на расчетный счет.</w:t>
      </w:r>
    </w:p>
    <w:p w:rsidR="00882900" w:rsidRDefault="00882900" w:rsidP="008B23C3">
      <w:pPr>
        <w:spacing w:line="360" w:lineRule="auto"/>
        <w:ind w:firstLine="709"/>
        <w:jc w:val="both"/>
        <w:rPr>
          <w:sz w:val="28"/>
          <w:szCs w:val="28"/>
        </w:rPr>
      </w:pPr>
      <w:r w:rsidRPr="006D3595">
        <w:rPr>
          <w:sz w:val="28"/>
          <w:szCs w:val="28"/>
        </w:rPr>
        <w:t>Вступительный баланс</w:t>
      </w:r>
      <w:r w:rsidRPr="008B23C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6D3595">
        <w:rPr>
          <w:sz w:val="28"/>
          <w:szCs w:val="28"/>
        </w:rPr>
        <w:t>О «</w:t>
      </w:r>
      <w:r>
        <w:rPr>
          <w:sz w:val="28"/>
          <w:szCs w:val="28"/>
        </w:rPr>
        <w:t>Колледжторг</w:t>
      </w:r>
      <w:r w:rsidRPr="006D3595">
        <w:rPr>
          <w:sz w:val="28"/>
          <w:szCs w:val="28"/>
        </w:rPr>
        <w:t>»  на 01.01.201</w:t>
      </w:r>
      <w:r>
        <w:rPr>
          <w:sz w:val="28"/>
          <w:szCs w:val="28"/>
        </w:rPr>
        <w:t>3</w:t>
      </w:r>
      <w:r w:rsidRPr="006D3595">
        <w:rPr>
          <w:sz w:val="28"/>
          <w:szCs w:val="28"/>
        </w:rPr>
        <w:t xml:space="preserve"> составить по </w:t>
      </w:r>
      <w:r>
        <w:rPr>
          <w:sz w:val="28"/>
          <w:szCs w:val="28"/>
        </w:rPr>
        <w:t xml:space="preserve">установленной законодательством </w:t>
      </w:r>
      <w:r w:rsidRPr="006D3595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В январе 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ЗА</w:t>
      </w:r>
      <w:r w:rsidRPr="006D3595">
        <w:rPr>
          <w:sz w:val="28"/>
          <w:szCs w:val="28"/>
        </w:rPr>
        <w:t>О «</w:t>
      </w:r>
      <w:r>
        <w:rPr>
          <w:sz w:val="28"/>
          <w:szCs w:val="28"/>
        </w:rPr>
        <w:t>Колледжторг</w:t>
      </w:r>
      <w:r w:rsidRPr="006D3595">
        <w:rPr>
          <w:sz w:val="28"/>
          <w:szCs w:val="28"/>
        </w:rPr>
        <w:t xml:space="preserve">» были произведены следующие операции, которые необходимо отразить </w:t>
      </w:r>
      <w:r>
        <w:rPr>
          <w:sz w:val="28"/>
          <w:szCs w:val="28"/>
        </w:rPr>
        <w:t>в журнале хозяйственных операций</w:t>
      </w:r>
      <w:r w:rsidRPr="006D3595">
        <w:rPr>
          <w:sz w:val="28"/>
          <w:szCs w:val="28"/>
        </w:rPr>
        <w:t>: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b/>
          <w:sz w:val="28"/>
          <w:szCs w:val="28"/>
        </w:rPr>
        <w:t>1</w:t>
      </w:r>
      <w:proofErr w:type="gramStart"/>
      <w:r w:rsidRPr="006D3595">
        <w:rPr>
          <w:b/>
          <w:sz w:val="28"/>
          <w:szCs w:val="28"/>
        </w:rPr>
        <w:t xml:space="preserve">  </w:t>
      </w:r>
      <w:r w:rsidRPr="006D3595">
        <w:rPr>
          <w:sz w:val="28"/>
          <w:szCs w:val="28"/>
        </w:rPr>
        <w:t>П</w:t>
      </w:r>
      <w:proofErr w:type="gramEnd"/>
      <w:r w:rsidRPr="006D3595">
        <w:rPr>
          <w:sz w:val="28"/>
          <w:szCs w:val="28"/>
        </w:rPr>
        <w:t>о распоряжению директора ЗАО «</w:t>
      </w:r>
      <w:r>
        <w:rPr>
          <w:sz w:val="28"/>
          <w:szCs w:val="28"/>
        </w:rPr>
        <w:t>Колледжторг</w:t>
      </w:r>
      <w:r w:rsidRPr="006D3595">
        <w:rPr>
          <w:sz w:val="28"/>
          <w:szCs w:val="28"/>
        </w:rPr>
        <w:t>» № 6 от 09.01.201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  начальник цеха Денисенко И.С. командирован в г. Орел на завод  «Маяк» по вопросам снабжения сроком на 4 дня.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09.01.201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 из кассы И.С. Денисенко на командировочные расходы выданы денежные средства в размере 7260 руб.</w:t>
      </w:r>
    </w:p>
    <w:p w:rsidR="00882900" w:rsidRPr="006D3595" w:rsidRDefault="00882900" w:rsidP="006D3595">
      <w:pPr>
        <w:spacing w:line="360" w:lineRule="auto"/>
        <w:rPr>
          <w:sz w:val="28"/>
          <w:szCs w:val="28"/>
        </w:rPr>
      </w:pPr>
      <w:r w:rsidRPr="006D3595">
        <w:rPr>
          <w:sz w:val="28"/>
          <w:szCs w:val="28"/>
        </w:rPr>
        <w:t xml:space="preserve">      </w:t>
      </w:r>
      <w:r w:rsidRPr="006D3595">
        <w:rPr>
          <w:sz w:val="28"/>
          <w:szCs w:val="28"/>
        </w:rPr>
        <w:tab/>
        <w:t xml:space="preserve">На обороте командировочного удостоверения имеются следующие отметки: убыл из </w:t>
      </w:r>
      <w:proofErr w:type="gramStart"/>
      <w:r w:rsidRPr="006D3595">
        <w:rPr>
          <w:sz w:val="28"/>
          <w:szCs w:val="28"/>
        </w:rPr>
        <w:t>г</w:t>
      </w:r>
      <w:proofErr w:type="gramEnd"/>
      <w:r w:rsidRPr="006D3595">
        <w:rPr>
          <w:sz w:val="28"/>
          <w:szCs w:val="28"/>
        </w:rPr>
        <w:t>. Самара 16.01.</w:t>
      </w:r>
      <w:r>
        <w:rPr>
          <w:sz w:val="28"/>
          <w:szCs w:val="28"/>
        </w:rPr>
        <w:t>14</w:t>
      </w:r>
      <w:r w:rsidRPr="006D3595">
        <w:rPr>
          <w:sz w:val="28"/>
          <w:szCs w:val="28"/>
        </w:rPr>
        <w:t>, прибыл в г. Орел 17.01.</w:t>
      </w:r>
      <w:r>
        <w:rPr>
          <w:sz w:val="28"/>
          <w:szCs w:val="28"/>
        </w:rPr>
        <w:t>14</w:t>
      </w:r>
      <w:r w:rsidRPr="006D3595">
        <w:rPr>
          <w:sz w:val="28"/>
          <w:szCs w:val="28"/>
        </w:rPr>
        <w:t>; убыл из г. Орел 19.01.</w:t>
      </w:r>
      <w:r>
        <w:rPr>
          <w:sz w:val="28"/>
          <w:szCs w:val="28"/>
        </w:rPr>
        <w:t>14</w:t>
      </w:r>
      <w:r w:rsidRPr="006D3595">
        <w:rPr>
          <w:sz w:val="28"/>
          <w:szCs w:val="28"/>
        </w:rPr>
        <w:t xml:space="preserve">, прибыл в г. </w:t>
      </w:r>
      <w:r>
        <w:rPr>
          <w:sz w:val="28"/>
          <w:szCs w:val="28"/>
        </w:rPr>
        <w:t>Нытва</w:t>
      </w:r>
      <w:r w:rsidRPr="006D3595">
        <w:rPr>
          <w:sz w:val="28"/>
          <w:szCs w:val="28"/>
        </w:rPr>
        <w:t xml:space="preserve"> 19.01</w:t>
      </w:r>
      <w:r>
        <w:rPr>
          <w:sz w:val="28"/>
          <w:szCs w:val="28"/>
        </w:rPr>
        <w:t>.14</w:t>
      </w:r>
      <w:r w:rsidRPr="006D3595">
        <w:rPr>
          <w:sz w:val="28"/>
          <w:szCs w:val="28"/>
        </w:rPr>
        <w:t>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 xml:space="preserve">Стоимость проезда по железной дороге </w:t>
      </w:r>
      <w:r>
        <w:rPr>
          <w:sz w:val="28"/>
          <w:szCs w:val="28"/>
        </w:rPr>
        <w:t>Пермь</w:t>
      </w:r>
      <w:r w:rsidRPr="006D3595">
        <w:rPr>
          <w:sz w:val="28"/>
          <w:szCs w:val="28"/>
        </w:rPr>
        <w:t xml:space="preserve"> - Орел - 1290 рублей. </w:t>
      </w:r>
      <w:r w:rsidRPr="006D3595">
        <w:rPr>
          <w:sz w:val="28"/>
          <w:szCs w:val="28"/>
        </w:rPr>
        <w:lastRenderedPageBreak/>
        <w:t>Обратно - тоже 1290 руб.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Фактические расходы за проживание в гостинице за 3 дня по квитанции № 145 от 19.01.</w:t>
      </w:r>
      <w:r>
        <w:rPr>
          <w:sz w:val="28"/>
          <w:szCs w:val="28"/>
        </w:rPr>
        <w:t>14</w:t>
      </w:r>
      <w:r w:rsidRPr="006D3595">
        <w:rPr>
          <w:sz w:val="28"/>
          <w:szCs w:val="28"/>
        </w:rPr>
        <w:t xml:space="preserve"> составили - 350 рублей, в т.ч. НДС-53 руб. Телефонные расходы по квитанции № 46 - 50 рублей.</w:t>
      </w:r>
    </w:p>
    <w:p w:rsidR="00882900" w:rsidRPr="006D3595" w:rsidRDefault="00882900" w:rsidP="007A365B">
      <w:pPr>
        <w:spacing w:line="360" w:lineRule="auto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 xml:space="preserve">Таблица 5 – Командировочные расходы по авансовому отчету № 1 И.С.Денисенко </w:t>
      </w:r>
    </w:p>
    <w:p w:rsidR="00882900" w:rsidRPr="006D3595" w:rsidRDefault="00882900" w:rsidP="006D359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843"/>
        <w:gridCol w:w="1559"/>
        <w:gridCol w:w="1382"/>
      </w:tblGrid>
      <w:tr w:rsidR="00882900" w:rsidRPr="006D3595" w:rsidTr="004C6F4A">
        <w:tc>
          <w:tcPr>
            <w:tcW w:w="535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Содержание хозяйственных операций</w:t>
            </w:r>
          </w:p>
        </w:tc>
        <w:tc>
          <w:tcPr>
            <w:tcW w:w="184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Сумма, руб.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Дебет</w:t>
            </w:r>
          </w:p>
        </w:tc>
        <w:tc>
          <w:tcPr>
            <w:tcW w:w="1382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Кредит</w:t>
            </w:r>
          </w:p>
        </w:tc>
      </w:tr>
      <w:tr w:rsidR="00882900" w:rsidRPr="006D3595" w:rsidTr="004C6F4A">
        <w:tc>
          <w:tcPr>
            <w:tcW w:w="535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1 Суточные  4 </w:t>
            </w:r>
            <w:proofErr w:type="spellStart"/>
            <w:r w:rsidRPr="006D3595">
              <w:rPr>
                <w:sz w:val="28"/>
                <w:szCs w:val="28"/>
              </w:rPr>
              <w:t>сут</w:t>
            </w:r>
            <w:proofErr w:type="spellEnd"/>
            <w:r w:rsidRPr="006D3595">
              <w:rPr>
                <w:sz w:val="28"/>
                <w:szCs w:val="28"/>
              </w:rPr>
              <w:t>. * 700 руб.</w:t>
            </w:r>
          </w:p>
        </w:tc>
        <w:tc>
          <w:tcPr>
            <w:tcW w:w="184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2800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c>
          <w:tcPr>
            <w:tcW w:w="535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 Проезд 2 * 1290 руб.</w:t>
            </w:r>
          </w:p>
        </w:tc>
        <w:tc>
          <w:tcPr>
            <w:tcW w:w="184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2580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c>
          <w:tcPr>
            <w:tcW w:w="535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 Расходы на проживание</w:t>
            </w:r>
          </w:p>
        </w:tc>
        <w:tc>
          <w:tcPr>
            <w:tcW w:w="184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1050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c>
          <w:tcPr>
            <w:tcW w:w="535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 Телефонные расходы</w:t>
            </w:r>
          </w:p>
        </w:tc>
        <w:tc>
          <w:tcPr>
            <w:tcW w:w="184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c>
          <w:tcPr>
            <w:tcW w:w="535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 НДС по командировочным расходам</w:t>
            </w:r>
          </w:p>
        </w:tc>
        <w:tc>
          <w:tcPr>
            <w:tcW w:w="1843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680</w:t>
            </w:r>
          </w:p>
        </w:tc>
        <w:tc>
          <w:tcPr>
            <w:tcW w:w="1559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Командировочные расходы приняты к учету и отнесены на управленческие расходы.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2</w:t>
      </w:r>
      <w:proofErr w:type="gramStart"/>
      <w:r w:rsidRPr="006D3595">
        <w:rPr>
          <w:sz w:val="28"/>
          <w:szCs w:val="28"/>
        </w:rPr>
        <w:t xml:space="preserve">  П</w:t>
      </w:r>
      <w:proofErr w:type="gramEnd"/>
      <w:r w:rsidRPr="006D3595">
        <w:rPr>
          <w:sz w:val="28"/>
          <w:szCs w:val="28"/>
        </w:rPr>
        <w:t>о распоряжению директора ЗАО «</w:t>
      </w:r>
      <w:r>
        <w:rPr>
          <w:sz w:val="28"/>
          <w:szCs w:val="28"/>
        </w:rPr>
        <w:t>Колледжторг</w:t>
      </w:r>
      <w:r w:rsidRPr="006D3595">
        <w:rPr>
          <w:sz w:val="28"/>
          <w:szCs w:val="28"/>
        </w:rPr>
        <w:t>»  № 7 10 января 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г. мастеру цеха № 1 Глебову Ф.И.  выданы под отчет их кассы  на  приобретение товаров 7200 руб.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 xml:space="preserve"> 15 января мастером цеха №1 Глебовым Ф.И. сдан авансовый отчет в бухгалтерию, в котором отражены  расходы, представленные в Таблице 6.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 xml:space="preserve">Остаток неизрасходованных сумм </w:t>
      </w:r>
      <w:proofErr w:type="gramStart"/>
      <w:r w:rsidRPr="006D3595">
        <w:rPr>
          <w:sz w:val="28"/>
          <w:szCs w:val="28"/>
        </w:rPr>
        <w:t>сданы</w:t>
      </w:r>
      <w:proofErr w:type="gramEnd"/>
      <w:r w:rsidRPr="006D3595">
        <w:rPr>
          <w:sz w:val="28"/>
          <w:szCs w:val="28"/>
        </w:rPr>
        <w:t xml:space="preserve">  Ф.И. Глебовым в кассу 15.01.2013.</w:t>
      </w:r>
    </w:p>
    <w:p w:rsidR="00882900" w:rsidRPr="006D3595" w:rsidRDefault="00882900" w:rsidP="007A365B">
      <w:pPr>
        <w:spacing w:line="360" w:lineRule="auto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 xml:space="preserve">Таблица 6 – Расходы по авансовому отчету № 2  Ф.И. Глебова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9"/>
        <w:gridCol w:w="916"/>
        <w:gridCol w:w="2680"/>
        <w:gridCol w:w="1092"/>
        <w:gridCol w:w="921"/>
        <w:gridCol w:w="1082"/>
      </w:tblGrid>
      <w:tr w:rsidR="00882900" w:rsidRPr="006D3595" w:rsidTr="004C6F4A">
        <w:tc>
          <w:tcPr>
            <w:tcW w:w="3628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916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Дата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D3595">
              <w:rPr>
                <w:sz w:val="28"/>
                <w:szCs w:val="28"/>
              </w:rPr>
              <w:t>доку-та</w:t>
            </w:r>
            <w:proofErr w:type="spellEnd"/>
            <w:proofErr w:type="gramEnd"/>
          </w:p>
        </w:tc>
        <w:tc>
          <w:tcPr>
            <w:tcW w:w="2665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Номер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документа</w:t>
            </w:r>
          </w:p>
        </w:tc>
        <w:tc>
          <w:tcPr>
            <w:tcW w:w="967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Сумма, руб.</w:t>
            </w:r>
          </w:p>
        </w:tc>
        <w:tc>
          <w:tcPr>
            <w:tcW w:w="907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Дебет</w:t>
            </w:r>
          </w:p>
        </w:tc>
        <w:tc>
          <w:tcPr>
            <w:tcW w:w="964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Кредит</w:t>
            </w:r>
          </w:p>
        </w:tc>
      </w:tr>
      <w:tr w:rsidR="00882900" w:rsidRPr="006D3595" w:rsidTr="004C6F4A">
        <w:tc>
          <w:tcPr>
            <w:tcW w:w="362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замки 2 шт. по 150 руб.</w:t>
            </w:r>
          </w:p>
        </w:tc>
        <w:tc>
          <w:tcPr>
            <w:tcW w:w="91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10.01.</w:t>
            </w:r>
          </w:p>
        </w:tc>
        <w:tc>
          <w:tcPr>
            <w:tcW w:w="266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т/ч№25, к/</w:t>
            </w:r>
            <w:proofErr w:type="gramStart"/>
            <w:r w:rsidRPr="006D3595">
              <w:rPr>
                <w:sz w:val="28"/>
                <w:szCs w:val="28"/>
              </w:rPr>
              <w:t>ч</w:t>
            </w:r>
            <w:proofErr w:type="gramEnd"/>
            <w:r w:rsidRPr="006D3595">
              <w:rPr>
                <w:sz w:val="28"/>
                <w:szCs w:val="28"/>
              </w:rPr>
              <w:t>№002589</w:t>
            </w:r>
          </w:p>
        </w:tc>
        <w:tc>
          <w:tcPr>
            <w:tcW w:w="96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300</w:t>
            </w:r>
          </w:p>
        </w:tc>
        <w:tc>
          <w:tcPr>
            <w:tcW w:w="90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c>
          <w:tcPr>
            <w:tcW w:w="362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стулья 11шт. по 500 руб.</w:t>
            </w:r>
          </w:p>
        </w:tc>
        <w:tc>
          <w:tcPr>
            <w:tcW w:w="91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10.01.</w:t>
            </w:r>
          </w:p>
        </w:tc>
        <w:tc>
          <w:tcPr>
            <w:tcW w:w="266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D3595">
              <w:rPr>
                <w:sz w:val="28"/>
                <w:szCs w:val="28"/>
              </w:rPr>
              <w:t>сч</w:t>
            </w:r>
            <w:proofErr w:type="spellEnd"/>
            <w:r w:rsidRPr="006D3595">
              <w:rPr>
                <w:sz w:val="28"/>
                <w:szCs w:val="28"/>
              </w:rPr>
              <w:t>/ф№226,к/</w:t>
            </w:r>
            <w:proofErr w:type="gramStart"/>
            <w:r w:rsidRPr="006D3595">
              <w:rPr>
                <w:sz w:val="28"/>
                <w:szCs w:val="28"/>
              </w:rPr>
              <w:t>ч</w:t>
            </w:r>
            <w:proofErr w:type="gramEnd"/>
            <w:r w:rsidRPr="006D3595">
              <w:rPr>
                <w:sz w:val="28"/>
                <w:szCs w:val="28"/>
              </w:rPr>
              <w:t>№2854</w:t>
            </w:r>
          </w:p>
        </w:tc>
        <w:tc>
          <w:tcPr>
            <w:tcW w:w="96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5500</w:t>
            </w:r>
          </w:p>
        </w:tc>
        <w:tc>
          <w:tcPr>
            <w:tcW w:w="90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c>
          <w:tcPr>
            <w:tcW w:w="362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НДС</w:t>
            </w:r>
          </w:p>
        </w:tc>
        <w:tc>
          <w:tcPr>
            <w:tcW w:w="91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990</w:t>
            </w:r>
          </w:p>
        </w:tc>
        <w:tc>
          <w:tcPr>
            <w:tcW w:w="90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c>
          <w:tcPr>
            <w:tcW w:w="362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Канцтовары по товарному чеку</w:t>
            </w:r>
          </w:p>
        </w:tc>
        <w:tc>
          <w:tcPr>
            <w:tcW w:w="91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15.01</w:t>
            </w:r>
          </w:p>
        </w:tc>
        <w:tc>
          <w:tcPr>
            <w:tcW w:w="266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т/ч№97, к/</w:t>
            </w:r>
            <w:proofErr w:type="gramStart"/>
            <w:r w:rsidRPr="006D3595">
              <w:rPr>
                <w:sz w:val="28"/>
                <w:szCs w:val="28"/>
              </w:rPr>
              <w:t>ч</w:t>
            </w:r>
            <w:proofErr w:type="gramEnd"/>
            <w:r w:rsidRPr="006D3595">
              <w:rPr>
                <w:sz w:val="28"/>
                <w:szCs w:val="28"/>
              </w:rPr>
              <w:t>№774581</w:t>
            </w:r>
          </w:p>
        </w:tc>
        <w:tc>
          <w:tcPr>
            <w:tcW w:w="96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250</w:t>
            </w:r>
          </w:p>
        </w:tc>
        <w:tc>
          <w:tcPr>
            <w:tcW w:w="90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c>
          <w:tcPr>
            <w:tcW w:w="3628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</w:t>
            </w:r>
          </w:p>
        </w:tc>
        <w:tc>
          <w:tcPr>
            <w:tcW w:w="91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7040</w:t>
            </w:r>
          </w:p>
        </w:tc>
        <w:tc>
          <w:tcPr>
            <w:tcW w:w="90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 xml:space="preserve">Расходы по авансовому отчету № 2 списаны на управленческие расходы. 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В январе 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года  произведены следующие хозяйственные операции по расчетам с поставщиками за поступившие материалы</w:t>
      </w:r>
    </w:p>
    <w:p w:rsidR="00882900" w:rsidRPr="006D3595" w:rsidRDefault="00882900" w:rsidP="007A365B">
      <w:pPr>
        <w:spacing w:line="360" w:lineRule="auto"/>
        <w:ind w:firstLine="709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>Таблица 7 - Операции по расчетам с поставщиками за поступившие в январе материалы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6576"/>
        <w:gridCol w:w="1417"/>
        <w:gridCol w:w="737"/>
        <w:gridCol w:w="794"/>
      </w:tblGrid>
      <w:tr w:rsidR="00882900" w:rsidRPr="006D3595" w:rsidTr="004C6F4A">
        <w:trPr>
          <w:cantSplit/>
          <w:trHeight w:val="2118"/>
        </w:trPr>
        <w:tc>
          <w:tcPr>
            <w:tcW w:w="486" w:type="dxa"/>
            <w:textDirection w:val="btLr"/>
          </w:tcPr>
          <w:p w:rsidR="00882900" w:rsidRPr="006D3595" w:rsidRDefault="00882900" w:rsidP="006D3595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№ операции</w:t>
            </w: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417" w:type="dxa"/>
            <w:textDirection w:val="btLr"/>
          </w:tcPr>
          <w:p w:rsidR="00882900" w:rsidRPr="006D3595" w:rsidRDefault="00882900" w:rsidP="006D3595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Сумма по </w:t>
            </w:r>
            <w:proofErr w:type="gramStart"/>
            <w:r w:rsidRPr="006D3595">
              <w:rPr>
                <w:sz w:val="28"/>
                <w:szCs w:val="28"/>
              </w:rPr>
              <w:t>платежным</w:t>
            </w:r>
            <w:proofErr w:type="gramEnd"/>
          </w:p>
          <w:p w:rsidR="00882900" w:rsidRPr="006D3595" w:rsidRDefault="00882900" w:rsidP="006D3595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документам от поставщиков руб.</w:t>
            </w:r>
          </w:p>
        </w:tc>
        <w:tc>
          <w:tcPr>
            <w:tcW w:w="737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Дт</w:t>
            </w:r>
          </w:p>
        </w:tc>
        <w:tc>
          <w:tcPr>
            <w:tcW w:w="794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Кт</w:t>
            </w:r>
          </w:p>
        </w:tc>
      </w:tr>
      <w:tr w:rsidR="00882900" w:rsidRPr="006D3595" w:rsidTr="004C6F4A">
        <w:trPr>
          <w:cantSplit/>
          <w:trHeight w:val="1573"/>
        </w:trPr>
        <w:tc>
          <w:tcPr>
            <w:tcW w:w="48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Акцептован счет – фактура № 26 от 10.01. завода «Звезда» за поступившие на склад материалы, ПО №1: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- цемент 62 т * 600 руб.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- НДС – 18%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- доставка </w:t>
            </w:r>
            <w:proofErr w:type="gramStart"/>
            <w:r w:rsidRPr="006D3595">
              <w:rPr>
                <w:sz w:val="28"/>
                <w:szCs w:val="28"/>
              </w:rPr>
              <w:t>по ж</w:t>
            </w:r>
            <w:proofErr w:type="gramEnd"/>
            <w:r w:rsidRPr="006D3595">
              <w:rPr>
                <w:sz w:val="28"/>
                <w:szCs w:val="28"/>
              </w:rPr>
              <w:t>/</w:t>
            </w:r>
            <w:proofErr w:type="spellStart"/>
            <w:r w:rsidRPr="006D3595">
              <w:rPr>
                <w:sz w:val="28"/>
                <w:szCs w:val="28"/>
              </w:rPr>
              <w:t>д</w:t>
            </w:r>
            <w:proofErr w:type="spellEnd"/>
            <w:r w:rsidRPr="006D3595">
              <w:rPr>
                <w:sz w:val="28"/>
                <w:szCs w:val="28"/>
              </w:rPr>
              <w:t xml:space="preserve"> тарифу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- НДС -  18%</w:t>
            </w:r>
          </w:p>
        </w:tc>
        <w:tc>
          <w:tcPr>
            <w:tcW w:w="141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37200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6696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</w:t>
            </w:r>
            <w:r w:rsidRPr="006D3595">
              <w:rPr>
                <w:sz w:val="28"/>
                <w:szCs w:val="28"/>
                <w:lang w:val="en-US"/>
              </w:rPr>
              <w:t>80</w:t>
            </w:r>
            <w:r w:rsidRPr="006D3595">
              <w:rPr>
                <w:sz w:val="28"/>
                <w:szCs w:val="28"/>
              </w:rPr>
              <w:t>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1044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4C6F4A">
        <w:trPr>
          <w:cantSplit/>
          <w:trHeight w:val="266"/>
        </w:trPr>
        <w:tc>
          <w:tcPr>
            <w:tcW w:w="48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41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50740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rPr>
          <w:cantSplit/>
          <w:trHeight w:val="1904"/>
        </w:trPr>
        <w:tc>
          <w:tcPr>
            <w:tcW w:w="48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Акцептован счет – фактура № 57 от 12.01. комбината «Стройматериалы» за поступившие на склад материалы, ПО№2: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- песок 140 т * 220 руб.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- НДС – 18%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- доставка </w:t>
            </w:r>
            <w:proofErr w:type="gramStart"/>
            <w:r w:rsidRPr="006D3595">
              <w:rPr>
                <w:sz w:val="28"/>
                <w:szCs w:val="28"/>
              </w:rPr>
              <w:t>по ж</w:t>
            </w:r>
            <w:proofErr w:type="gramEnd"/>
            <w:r w:rsidRPr="006D3595">
              <w:rPr>
                <w:sz w:val="28"/>
                <w:szCs w:val="28"/>
              </w:rPr>
              <w:t>/</w:t>
            </w:r>
            <w:proofErr w:type="spellStart"/>
            <w:r w:rsidRPr="006D3595">
              <w:rPr>
                <w:sz w:val="28"/>
                <w:szCs w:val="28"/>
              </w:rPr>
              <w:t>д</w:t>
            </w:r>
            <w:proofErr w:type="spellEnd"/>
            <w:r w:rsidRPr="006D3595">
              <w:rPr>
                <w:sz w:val="28"/>
                <w:szCs w:val="28"/>
              </w:rPr>
              <w:t xml:space="preserve"> тарифу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- НДС 18%</w:t>
            </w:r>
          </w:p>
        </w:tc>
        <w:tc>
          <w:tcPr>
            <w:tcW w:w="141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19600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3528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7800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1404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4C6F4A">
        <w:trPr>
          <w:cantSplit/>
          <w:trHeight w:val="266"/>
        </w:trPr>
        <w:tc>
          <w:tcPr>
            <w:tcW w:w="48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41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32332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rPr>
          <w:cantSplit/>
          <w:trHeight w:val="1691"/>
        </w:trPr>
        <w:tc>
          <w:tcPr>
            <w:tcW w:w="48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Акцептован счет-фактура № 105 от 15.01. комбината «</w:t>
            </w:r>
            <w:proofErr w:type="spellStart"/>
            <w:r w:rsidRPr="006D3595">
              <w:rPr>
                <w:sz w:val="28"/>
                <w:szCs w:val="28"/>
              </w:rPr>
              <w:t>Перьмлес</w:t>
            </w:r>
            <w:proofErr w:type="spellEnd"/>
            <w:r w:rsidRPr="006D3595">
              <w:rPr>
                <w:sz w:val="28"/>
                <w:szCs w:val="28"/>
              </w:rPr>
              <w:t>» за поступившие на склад материалы, ПО№3: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-  лес круглый 100 м</w:t>
            </w:r>
            <w:r w:rsidRPr="006D3595">
              <w:rPr>
                <w:position w:val="4"/>
                <w:sz w:val="28"/>
                <w:szCs w:val="28"/>
              </w:rPr>
              <w:t>3</w:t>
            </w:r>
            <w:r w:rsidRPr="006D3595">
              <w:rPr>
                <w:sz w:val="28"/>
                <w:szCs w:val="28"/>
              </w:rPr>
              <w:t xml:space="preserve"> * 350 руб.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- НДС – 18%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-  доставка </w:t>
            </w:r>
            <w:proofErr w:type="gramStart"/>
            <w:r w:rsidRPr="006D3595">
              <w:rPr>
                <w:sz w:val="28"/>
                <w:szCs w:val="28"/>
              </w:rPr>
              <w:t>по ж</w:t>
            </w:r>
            <w:proofErr w:type="gramEnd"/>
            <w:r w:rsidRPr="006D3595">
              <w:rPr>
                <w:sz w:val="28"/>
                <w:szCs w:val="28"/>
              </w:rPr>
              <w:t>/</w:t>
            </w:r>
            <w:proofErr w:type="spellStart"/>
            <w:r w:rsidRPr="006D3595">
              <w:rPr>
                <w:sz w:val="28"/>
                <w:szCs w:val="28"/>
              </w:rPr>
              <w:t>д</w:t>
            </w:r>
            <w:proofErr w:type="spellEnd"/>
            <w:r w:rsidRPr="006D3595">
              <w:rPr>
                <w:sz w:val="28"/>
                <w:szCs w:val="28"/>
              </w:rPr>
              <w:t xml:space="preserve"> тарифу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-  НДС 18%</w:t>
            </w:r>
          </w:p>
        </w:tc>
        <w:tc>
          <w:tcPr>
            <w:tcW w:w="141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35000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6300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7500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1350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4C6F4A">
        <w:trPr>
          <w:cantSplit/>
          <w:trHeight w:val="276"/>
        </w:trPr>
        <w:tc>
          <w:tcPr>
            <w:tcW w:w="48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41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50150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rPr>
          <w:cantSplit/>
          <w:trHeight w:val="2989"/>
        </w:trPr>
        <w:tc>
          <w:tcPr>
            <w:tcW w:w="48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Акцептован сче</w:t>
            </w:r>
            <w:proofErr w:type="gramStart"/>
            <w:r w:rsidRPr="006D3595">
              <w:rPr>
                <w:sz w:val="28"/>
                <w:szCs w:val="28"/>
              </w:rPr>
              <w:t>т-</w:t>
            </w:r>
            <w:proofErr w:type="gramEnd"/>
            <w:r w:rsidRPr="006D3595">
              <w:rPr>
                <w:sz w:val="28"/>
                <w:szCs w:val="28"/>
              </w:rPr>
              <w:t xml:space="preserve"> фактура №  450 от 22.01.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завода ЖБИ г. </w:t>
            </w:r>
            <w:r>
              <w:rPr>
                <w:sz w:val="28"/>
                <w:szCs w:val="28"/>
              </w:rPr>
              <w:t>Пермь</w:t>
            </w:r>
            <w:r w:rsidRPr="006D3595">
              <w:rPr>
                <w:sz w:val="28"/>
                <w:szCs w:val="28"/>
              </w:rPr>
              <w:t xml:space="preserve"> за поступившие на склад материалы, ПО№4: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 - блоки стальные 600 м</w:t>
            </w:r>
            <w:r w:rsidRPr="006D3595">
              <w:rPr>
                <w:sz w:val="28"/>
                <w:szCs w:val="28"/>
                <w:vertAlign w:val="superscript"/>
              </w:rPr>
              <w:t>3</w:t>
            </w:r>
            <w:r w:rsidRPr="006D3595">
              <w:rPr>
                <w:sz w:val="28"/>
                <w:szCs w:val="28"/>
              </w:rPr>
              <w:t xml:space="preserve"> * 70 руб.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 - НДС -18%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 - плиты бет. 60 шт. * 350 руб.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 - НДС -18%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 - подшипники для автомашин  2 шт. *  500 руб.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 - НДС – 18%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 - транспортные расходы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 - НДС – 18% </w:t>
            </w:r>
          </w:p>
        </w:tc>
        <w:tc>
          <w:tcPr>
            <w:tcW w:w="141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42000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7560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21000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3780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180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5600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1008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4C6F4A">
        <w:trPr>
          <w:cantSplit/>
          <w:trHeight w:val="266"/>
        </w:trPr>
        <w:tc>
          <w:tcPr>
            <w:tcW w:w="48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417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82128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2900" w:rsidRPr="006D3595" w:rsidRDefault="00882900" w:rsidP="006D3595">
      <w:pPr>
        <w:spacing w:line="360" w:lineRule="auto"/>
        <w:rPr>
          <w:b/>
          <w:sz w:val="28"/>
          <w:szCs w:val="28"/>
        </w:rPr>
      </w:pPr>
      <w:r w:rsidRPr="006D3595">
        <w:rPr>
          <w:b/>
          <w:sz w:val="28"/>
          <w:szCs w:val="28"/>
        </w:rPr>
        <w:tab/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 xml:space="preserve">Все счета поставщиков оплачены с расчетного счета в указанный срок. </w:t>
      </w:r>
    </w:p>
    <w:p w:rsidR="00882900" w:rsidRPr="006D3595" w:rsidRDefault="00882900" w:rsidP="007A365B">
      <w:pPr>
        <w:spacing w:line="360" w:lineRule="auto"/>
        <w:ind w:firstLine="709"/>
        <w:jc w:val="both"/>
        <w:rPr>
          <w:sz w:val="28"/>
          <w:szCs w:val="28"/>
        </w:rPr>
      </w:pPr>
      <w:r w:rsidRPr="006D3595">
        <w:rPr>
          <w:sz w:val="28"/>
          <w:szCs w:val="28"/>
        </w:rPr>
        <w:t>Кроме того, в январе 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года произведены следующие хозяйственные операции по расчетам за оказанные услуги и с прочими дебиторами и кредиторами (Таблица 8):</w:t>
      </w:r>
    </w:p>
    <w:p w:rsidR="00882900" w:rsidRPr="006D3595" w:rsidRDefault="00882900" w:rsidP="007A365B">
      <w:pPr>
        <w:spacing w:line="360" w:lineRule="auto"/>
        <w:ind w:firstLine="709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>Таблица 8 - Операции по расчетам с поставщиками за поступившие в январе услуги</w:t>
      </w:r>
    </w:p>
    <w:p w:rsidR="00882900" w:rsidRPr="006D3595" w:rsidRDefault="00882900" w:rsidP="007A365B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6661"/>
        <w:gridCol w:w="1334"/>
        <w:gridCol w:w="737"/>
        <w:gridCol w:w="794"/>
      </w:tblGrid>
      <w:tr w:rsidR="00882900" w:rsidRPr="006D3595" w:rsidTr="007A365B">
        <w:trPr>
          <w:cantSplit/>
          <w:trHeight w:val="1589"/>
        </w:trPr>
        <w:tc>
          <w:tcPr>
            <w:tcW w:w="535" w:type="dxa"/>
            <w:textDirection w:val="btLr"/>
          </w:tcPr>
          <w:p w:rsidR="00882900" w:rsidRPr="006D3595" w:rsidRDefault="00882900" w:rsidP="006D3595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№ операции</w:t>
            </w: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334" w:type="dxa"/>
            <w:textDirection w:val="btLr"/>
          </w:tcPr>
          <w:p w:rsidR="00882900" w:rsidRPr="006D3595" w:rsidRDefault="00882900" w:rsidP="006D3595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 по счету, руб.</w:t>
            </w:r>
          </w:p>
        </w:tc>
        <w:tc>
          <w:tcPr>
            <w:tcW w:w="737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Дт</w:t>
            </w:r>
          </w:p>
        </w:tc>
        <w:tc>
          <w:tcPr>
            <w:tcW w:w="794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Кт</w:t>
            </w:r>
          </w:p>
        </w:tc>
      </w:tr>
      <w:tr w:rsidR="00882900" w:rsidRPr="006D3595" w:rsidTr="007A365B">
        <w:trPr>
          <w:cantSplit/>
          <w:trHeight w:val="137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Принят к оплате счет – фактура № 206 от 15.01. Товарной станции </w:t>
            </w:r>
            <w:proofErr w:type="gramStart"/>
            <w:r w:rsidRPr="006D3595">
              <w:rPr>
                <w:sz w:val="28"/>
                <w:szCs w:val="28"/>
              </w:rPr>
              <w:t>г</w:t>
            </w:r>
            <w:proofErr w:type="gramEnd"/>
            <w:r w:rsidRPr="006D35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Пермь</w:t>
            </w:r>
            <w:r w:rsidRPr="006D3595">
              <w:rPr>
                <w:sz w:val="28"/>
                <w:szCs w:val="28"/>
              </w:rPr>
              <w:t xml:space="preserve"> за перевозку кирпича заводу «Коминтерн»: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</w:t>
            </w:r>
            <w:proofErr w:type="gramStart"/>
            <w:r w:rsidRPr="006D3595">
              <w:rPr>
                <w:sz w:val="28"/>
                <w:szCs w:val="28"/>
              </w:rPr>
              <w:t>)п</w:t>
            </w:r>
            <w:proofErr w:type="gramEnd"/>
            <w:r w:rsidRPr="006D3595">
              <w:rPr>
                <w:sz w:val="28"/>
                <w:szCs w:val="28"/>
              </w:rPr>
              <w:t xml:space="preserve">о </w:t>
            </w:r>
            <w:proofErr w:type="spellStart"/>
            <w:r w:rsidRPr="006D3595">
              <w:rPr>
                <w:sz w:val="28"/>
                <w:szCs w:val="28"/>
              </w:rPr>
              <w:t>жел.-дорожному</w:t>
            </w:r>
            <w:proofErr w:type="spellEnd"/>
            <w:r w:rsidRPr="006D3595">
              <w:rPr>
                <w:sz w:val="28"/>
                <w:szCs w:val="28"/>
              </w:rPr>
              <w:t xml:space="preserve"> тарифу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НДС – 18%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8500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1530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7A365B">
        <w:trPr>
          <w:cantSplit/>
          <w:trHeight w:val="137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10030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7A365B">
        <w:trPr>
          <w:cantSplit/>
          <w:trHeight w:val="137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Принят к оплате счет-фактура № 23 от 20.01. завода ЗИЛ  за автомашину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а) автомашина ЗИЛ-55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НДС- 18%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275000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49500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7A365B">
        <w:trPr>
          <w:cantSplit/>
          <w:trHeight w:val="137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324500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7A365B">
        <w:trPr>
          <w:cantSplit/>
          <w:trHeight w:val="137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Принят к оплате с</w:t>
            </w:r>
            <w:r>
              <w:rPr>
                <w:sz w:val="28"/>
                <w:szCs w:val="28"/>
              </w:rPr>
              <w:t>чет-фактура № 22 от 22.01 ООО «</w:t>
            </w:r>
            <w:proofErr w:type="spellStart"/>
            <w:r>
              <w:rPr>
                <w:sz w:val="28"/>
                <w:szCs w:val="28"/>
              </w:rPr>
              <w:t>Пермь</w:t>
            </w:r>
            <w:r w:rsidRPr="006D3595">
              <w:rPr>
                <w:sz w:val="28"/>
                <w:szCs w:val="28"/>
              </w:rPr>
              <w:t>проект</w:t>
            </w:r>
            <w:proofErr w:type="spellEnd"/>
            <w:r w:rsidRPr="006D3595">
              <w:rPr>
                <w:sz w:val="28"/>
                <w:szCs w:val="28"/>
              </w:rPr>
              <w:t>» за составление проекта строительства цеха №2: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а) выполнение проекта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б) НДС – 18% 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33900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6102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7A365B">
        <w:trPr>
          <w:cantSplit/>
          <w:trHeight w:val="137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40002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7A365B">
        <w:trPr>
          <w:cantSplit/>
          <w:trHeight w:val="137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Принят к оплате счет-фактура № 40 от 30.01. ОАО </w:t>
            </w:r>
            <w:proofErr w:type="spellStart"/>
            <w:r>
              <w:rPr>
                <w:sz w:val="28"/>
                <w:szCs w:val="28"/>
              </w:rPr>
              <w:t>Пермь</w:t>
            </w:r>
            <w:r w:rsidRPr="006D3595">
              <w:rPr>
                <w:sz w:val="28"/>
                <w:szCs w:val="28"/>
              </w:rPr>
              <w:t>межрайгаз</w:t>
            </w:r>
            <w:proofErr w:type="spellEnd"/>
            <w:r w:rsidRPr="006D3595">
              <w:rPr>
                <w:sz w:val="28"/>
                <w:szCs w:val="28"/>
              </w:rPr>
              <w:t xml:space="preserve"> за полученный газ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а) </w:t>
            </w:r>
            <w:proofErr w:type="gramStart"/>
            <w:r w:rsidRPr="006D3595">
              <w:rPr>
                <w:sz w:val="28"/>
                <w:szCs w:val="28"/>
              </w:rPr>
              <w:t>израсходованный</w:t>
            </w:r>
            <w:proofErr w:type="gramEnd"/>
            <w:r w:rsidRPr="006D3595">
              <w:rPr>
                <w:sz w:val="28"/>
                <w:szCs w:val="28"/>
              </w:rPr>
              <w:t xml:space="preserve"> на отопление помещений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НДС – 18%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4500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810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7A365B">
        <w:trPr>
          <w:cantSplit/>
          <w:trHeight w:val="137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5310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7A365B">
        <w:trPr>
          <w:cantSplit/>
          <w:trHeight w:val="1303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Принят к оплате счет-фактура № 25 от 31.01 управления </w:t>
            </w:r>
            <w:proofErr w:type="spellStart"/>
            <w:r>
              <w:rPr>
                <w:sz w:val="28"/>
                <w:szCs w:val="28"/>
              </w:rPr>
              <w:t>Пермь</w:t>
            </w:r>
            <w:r w:rsidRPr="006D3595">
              <w:rPr>
                <w:sz w:val="28"/>
                <w:szCs w:val="28"/>
              </w:rPr>
              <w:t>энерго</w:t>
            </w:r>
            <w:proofErr w:type="spellEnd"/>
            <w:r w:rsidRPr="006D3595">
              <w:rPr>
                <w:sz w:val="28"/>
                <w:szCs w:val="28"/>
              </w:rPr>
              <w:t xml:space="preserve"> за электроэнергию, израсходованную: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а) на общехозяйственные нужды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на производство кирпича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в) НДС – 18%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5000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12000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3060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7A365B">
        <w:trPr>
          <w:cantSplit/>
          <w:trHeight w:val="258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по счету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20060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7A365B">
        <w:trPr>
          <w:cantSplit/>
          <w:trHeight w:val="1059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Принят к оплате счет-фактура №27 от 31.01  Товарной станции </w:t>
            </w:r>
            <w:proofErr w:type="gramStart"/>
            <w:r w:rsidRPr="006D3595">
              <w:rPr>
                <w:sz w:val="28"/>
                <w:szCs w:val="28"/>
              </w:rPr>
              <w:t>г</w:t>
            </w:r>
            <w:proofErr w:type="gramEnd"/>
            <w:r w:rsidRPr="006D35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Пермь</w:t>
            </w:r>
            <w:r w:rsidRPr="006D3595">
              <w:rPr>
                <w:sz w:val="28"/>
                <w:szCs w:val="28"/>
              </w:rPr>
              <w:t xml:space="preserve"> за перевозку кирпича заводу «Металлист»: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а) по </w:t>
            </w:r>
            <w:proofErr w:type="spellStart"/>
            <w:r w:rsidRPr="006D3595">
              <w:rPr>
                <w:sz w:val="28"/>
                <w:szCs w:val="28"/>
              </w:rPr>
              <w:t>жел</w:t>
            </w:r>
            <w:proofErr w:type="gramStart"/>
            <w:r w:rsidRPr="006D3595">
              <w:rPr>
                <w:sz w:val="28"/>
                <w:szCs w:val="28"/>
              </w:rPr>
              <w:t>.-</w:t>
            </w:r>
            <w:proofErr w:type="gramEnd"/>
            <w:r w:rsidRPr="006D3595">
              <w:rPr>
                <w:sz w:val="28"/>
                <w:szCs w:val="28"/>
              </w:rPr>
              <w:t>дорожному</w:t>
            </w:r>
            <w:proofErr w:type="spellEnd"/>
            <w:r w:rsidRPr="006D3595">
              <w:rPr>
                <w:sz w:val="28"/>
                <w:szCs w:val="28"/>
              </w:rPr>
              <w:t xml:space="preserve"> тарифу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НДС –18%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9000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1620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7A365B">
        <w:trPr>
          <w:cantSplit/>
          <w:trHeight w:val="258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30620</w:t>
            </w: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7A365B">
        <w:trPr>
          <w:cantSplit/>
          <w:trHeight w:val="842"/>
        </w:trPr>
        <w:tc>
          <w:tcPr>
            <w:tcW w:w="535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7</w:t>
            </w:r>
          </w:p>
        </w:tc>
        <w:tc>
          <w:tcPr>
            <w:tcW w:w="6661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Принят к оплате счет №85 от 31.01 страхового агентства «</w:t>
            </w:r>
            <w:proofErr w:type="spellStart"/>
            <w:r w:rsidRPr="006D3595">
              <w:rPr>
                <w:sz w:val="28"/>
                <w:szCs w:val="28"/>
              </w:rPr>
              <w:t>Росгосстрах</w:t>
            </w:r>
            <w:proofErr w:type="spellEnd"/>
            <w:r w:rsidRPr="006D3595">
              <w:rPr>
                <w:sz w:val="28"/>
                <w:szCs w:val="28"/>
              </w:rPr>
              <w:t>» за страхование автомашины ЗИЛ-55 по автогражданской ответственности на один год</w:t>
            </w:r>
          </w:p>
        </w:tc>
        <w:tc>
          <w:tcPr>
            <w:tcW w:w="133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7000</w:t>
            </w: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 xml:space="preserve">Все счета поставщиков оплачены с расчетного счета в указанный срок. 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ЗАО «</w:t>
      </w:r>
      <w:r>
        <w:rPr>
          <w:sz w:val="28"/>
          <w:szCs w:val="28"/>
        </w:rPr>
        <w:t>Колледжторг</w:t>
      </w:r>
      <w:r w:rsidRPr="006D3595">
        <w:rPr>
          <w:sz w:val="28"/>
          <w:szCs w:val="28"/>
        </w:rPr>
        <w:t>» в январе 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г. совершены следующие хозяйственные операции по отгрузке и реализации продукции (Таблица 9):</w:t>
      </w:r>
    </w:p>
    <w:p w:rsidR="00882900" w:rsidRPr="006D3595" w:rsidRDefault="00882900" w:rsidP="007A365B">
      <w:pPr>
        <w:spacing w:line="360" w:lineRule="auto"/>
        <w:ind w:firstLine="709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 xml:space="preserve">Таблица 9  - Операции по реализации продукции основного производства и услуг (вспомогательное производство) в январе 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714"/>
        <w:gridCol w:w="1336"/>
        <w:gridCol w:w="680"/>
        <w:gridCol w:w="680"/>
      </w:tblGrid>
      <w:tr w:rsidR="00882900" w:rsidRPr="006D3595" w:rsidTr="007A365B">
        <w:trPr>
          <w:cantSplit/>
          <w:trHeight w:val="1388"/>
        </w:trPr>
        <w:tc>
          <w:tcPr>
            <w:tcW w:w="624" w:type="dxa"/>
            <w:textDirection w:val="btLr"/>
            <w:vAlign w:val="center"/>
          </w:tcPr>
          <w:p w:rsidR="00882900" w:rsidRPr="006D3595" w:rsidRDefault="00882900" w:rsidP="006D3595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№ операции</w:t>
            </w:r>
          </w:p>
        </w:tc>
        <w:tc>
          <w:tcPr>
            <w:tcW w:w="6714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Содержание операций</w:t>
            </w:r>
          </w:p>
        </w:tc>
        <w:tc>
          <w:tcPr>
            <w:tcW w:w="1336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Сумма, руб.</w:t>
            </w:r>
          </w:p>
        </w:tc>
        <w:tc>
          <w:tcPr>
            <w:tcW w:w="680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Дт</w:t>
            </w:r>
          </w:p>
        </w:tc>
        <w:tc>
          <w:tcPr>
            <w:tcW w:w="680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Кт</w:t>
            </w:r>
          </w:p>
        </w:tc>
      </w:tr>
      <w:tr w:rsidR="00882900" w:rsidRPr="006D3595" w:rsidTr="007A365B">
        <w:trPr>
          <w:cantSplit/>
        </w:trPr>
        <w:tc>
          <w:tcPr>
            <w:tcW w:w="62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Отгружен заводу «Коминтерн» </w:t>
            </w:r>
            <w:proofErr w:type="gramStart"/>
            <w:r w:rsidRPr="006D3595">
              <w:rPr>
                <w:sz w:val="28"/>
                <w:szCs w:val="28"/>
              </w:rPr>
              <w:t>г</w:t>
            </w:r>
            <w:proofErr w:type="gramEnd"/>
            <w:r w:rsidRPr="006D3595">
              <w:rPr>
                <w:sz w:val="28"/>
                <w:szCs w:val="28"/>
              </w:rPr>
              <w:t>. Москва, ИНН 7725015844  кирпич силикатный 50000 шт., предъявлен счет-фактура № 2 от 15.01.  г.: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а) по договорной цене 2,95 руб. за 1 шт.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включая НДС на отгруженную продукцию – 18%</w:t>
            </w:r>
          </w:p>
        </w:tc>
        <w:tc>
          <w:tcPr>
            <w:tcW w:w="1336" w:type="dxa"/>
          </w:tcPr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147500</w:t>
            </w: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 22500</w:t>
            </w:r>
          </w:p>
        </w:tc>
        <w:tc>
          <w:tcPr>
            <w:tcW w:w="68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7A365B">
        <w:trPr>
          <w:cantSplit/>
        </w:trPr>
        <w:tc>
          <w:tcPr>
            <w:tcW w:w="62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71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Отгружен заводу «Металлист» кирпич силикатный 80000 шт., предъявлен счет-фактура № 3   от 22.01.  г.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а) по договорной цене 2 ,95 руб.  за 1 шт.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включая НДС  – 18%</w:t>
            </w:r>
          </w:p>
        </w:tc>
        <w:tc>
          <w:tcPr>
            <w:tcW w:w="1336" w:type="dxa"/>
          </w:tcPr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236000</w:t>
            </w: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36000</w:t>
            </w:r>
          </w:p>
        </w:tc>
        <w:tc>
          <w:tcPr>
            <w:tcW w:w="68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7A365B">
        <w:trPr>
          <w:cantSplit/>
        </w:trPr>
        <w:tc>
          <w:tcPr>
            <w:tcW w:w="62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71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Предъявлен счет – фактура №4 от 20.01.  г. заводу «Пластмасс» 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а) за услуги автотранспорта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включая НДС  – 18%</w:t>
            </w:r>
          </w:p>
        </w:tc>
        <w:tc>
          <w:tcPr>
            <w:tcW w:w="133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31860</w:t>
            </w: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4860</w:t>
            </w:r>
          </w:p>
        </w:tc>
        <w:tc>
          <w:tcPr>
            <w:tcW w:w="68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7A365B">
        <w:trPr>
          <w:cantSplit/>
        </w:trPr>
        <w:tc>
          <w:tcPr>
            <w:tcW w:w="62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</w:t>
            </w:r>
          </w:p>
        </w:tc>
        <w:tc>
          <w:tcPr>
            <w:tcW w:w="671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Предъявлен счет-фактура №5 от 28.01. фирме ООО «СВАПУШ»: 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а) за услуги автотранспорта</w:t>
            </w:r>
          </w:p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б) в т.ч. НДС – 18%</w:t>
            </w:r>
          </w:p>
        </w:tc>
        <w:tc>
          <w:tcPr>
            <w:tcW w:w="1336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29500</w:t>
            </w:r>
          </w:p>
          <w:p w:rsidR="00882900" w:rsidRPr="006D3595" w:rsidRDefault="00882900" w:rsidP="006D359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4500</w:t>
            </w:r>
          </w:p>
        </w:tc>
        <w:tc>
          <w:tcPr>
            <w:tcW w:w="68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2900" w:rsidRPr="006D3595" w:rsidRDefault="00882900" w:rsidP="006D3595">
      <w:pPr>
        <w:spacing w:line="360" w:lineRule="auto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rPr>
          <w:sz w:val="28"/>
          <w:szCs w:val="28"/>
        </w:rPr>
      </w:pPr>
      <w:r w:rsidRPr="006D3595">
        <w:rPr>
          <w:sz w:val="28"/>
          <w:szCs w:val="28"/>
        </w:rPr>
        <w:tab/>
        <w:t>Денежные средства от покупателей (заказчиков) по товарам и услугам поступили на расчетный счет ЗАО «</w:t>
      </w:r>
      <w:r>
        <w:rPr>
          <w:sz w:val="28"/>
          <w:szCs w:val="28"/>
        </w:rPr>
        <w:t>Колледжторг</w:t>
      </w:r>
      <w:r w:rsidRPr="006D3595">
        <w:rPr>
          <w:sz w:val="28"/>
          <w:szCs w:val="28"/>
        </w:rPr>
        <w:t>».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ЗА</w:t>
      </w:r>
      <w:r>
        <w:rPr>
          <w:sz w:val="28"/>
          <w:szCs w:val="28"/>
        </w:rPr>
        <w:t>О «Колледжторг</w:t>
      </w:r>
      <w:r w:rsidRPr="006D3595">
        <w:rPr>
          <w:sz w:val="28"/>
          <w:szCs w:val="28"/>
        </w:rPr>
        <w:t>» в конце января произведены следующие хозяйственные операции (Таблица 10).</w:t>
      </w:r>
    </w:p>
    <w:p w:rsidR="00882900" w:rsidRPr="006D3595" w:rsidRDefault="00882900" w:rsidP="007A365B">
      <w:pPr>
        <w:spacing w:line="360" w:lineRule="auto"/>
        <w:ind w:firstLine="709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>Таблица 10 -  Списание затрат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0"/>
        <w:gridCol w:w="1020"/>
        <w:gridCol w:w="794"/>
        <w:gridCol w:w="794"/>
      </w:tblGrid>
      <w:tr w:rsidR="00882900" w:rsidRPr="006D3595" w:rsidTr="004C6F4A">
        <w:trPr>
          <w:jc w:val="center"/>
        </w:trPr>
        <w:tc>
          <w:tcPr>
            <w:tcW w:w="737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Содержание операций</w:t>
            </w:r>
          </w:p>
        </w:tc>
        <w:tc>
          <w:tcPr>
            <w:tcW w:w="102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Сумма, руб.</w:t>
            </w: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Дт</w:t>
            </w: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Кт</w:t>
            </w:r>
          </w:p>
        </w:tc>
      </w:tr>
      <w:tr w:rsidR="00882900" w:rsidRPr="006D3595" w:rsidTr="004C6F4A">
        <w:trPr>
          <w:jc w:val="center"/>
        </w:trPr>
        <w:tc>
          <w:tcPr>
            <w:tcW w:w="737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Списываются на производство кирпича - </w:t>
            </w:r>
            <w:r w:rsidRPr="006D3595">
              <w:rPr>
                <w:vanish/>
                <w:sz w:val="28"/>
                <w:szCs w:val="28"/>
              </w:rPr>
              <w:t>000иалы по учетной стоимостиаганизации</w:t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vanish/>
                <w:sz w:val="28"/>
                <w:szCs w:val="28"/>
              </w:rPr>
              <w:pgNum/>
            </w:r>
            <w:r w:rsidRPr="006D3595">
              <w:rPr>
                <w:sz w:val="28"/>
                <w:szCs w:val="28"/>
              </w:rPr>
              <w:t>материалы по учетной стоимости</w:t>
            </w:r>
          </w:p>
        </w:tc>
        <w:tc>
          <w:tcPr>
            <w:tcW w:w="102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81000</w:t>
            </w: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rPr>
          <w:jc w:val="center"/>
        </w:trPr>
        <w:tc>
          <w:tcPr>
            <w:tcW w:w="737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Списываются на основное производство управленческие затраты</w:t>
            </w:r>
          </w:p>
        </w:tc>
        <w:tc>
          <w:tcPr>
            <w:tcW w:w="102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?</w:t>
            </w: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rPr>
          <w:jc w:val="center"/>
        </w:trPr>
        <w:tc>
          <w:tcPr>
            <w:tcW w:w="737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Списывается из производства отгруженная продукция (кирпич 130 тыс. шт.) по себестоимости по 1, 25 руб. за шт.</w:t>
            </w:r>
          </w:p>
        </w:tc>
        <w:tc>
          <w:tcPr>
            <w:tcW w:w="102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?</w:t>
            </w: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4C6F4A">
        <w:trPr>
          <w:jc w:val="center"/>
        </w:trPr>
        <w:tc>
          <w:tcPr>
            <w:tcW w:w="737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Списывается на вспомогательное производство бензин 100 л*20 руб.</w:t>
            </w:r>
          </w:p>
        </w:tc>
        <w:tc>
          <w:tcPr>
            <w:tcW w:w="1020" w:type="dxa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?</w:t>
            </w: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2900" w:rsidRPr="006D3595" w:rsidRDefault="00882900" w:rsidP="006D3595">
      <w:pPr>
        <w:spacing w:line="360" w:lineRule="auto"/>
        <w:rPr>
          <w:sz w:val="28"/>
          <w:szCs w:val="28"/>
        </w:rPr>
      </w:pPr>
    </w:p>
    <w:p w:rsidR="00882900" w:rsidRPr="006D3595" w:rsidRDefault="00882900" w:rsidP="007A365B">
      <w:pPr>
        <w:spacing w:line="360" w:lineRule="auto"/>
        <w:jc w:val="right"/>
        <w:rPr>
          <w:sz w:val="28"/>
          <w:szCs w:val="28"/>
        </w:rPr>
      </w:pPr>
      <w:r w:rsidRPr="006D3595">
        <w:rPr>
          <w:sz w:val="28"/>
          <w:szCs w:val="28"/>
        </w:rPr>
        <w:t>Таблица 11 - Расчет НДС к уплате</w:t>
      </w:r>
    </w:p>
    <w:p w:rsidR="00882900" w:rsidRPr="006D3595" w:rsidRDefault="00882900" w:rsidP="006D3595">
      <w:pPr>
        <w:spacing w:line="360" w:lineRule="auto"/>
        <w:rPr>
          <w:sz w:val="28"/>
          <w:szCs w:val="28"/>
        </w:rPr>
      </w:pPr>
    </w:p>
    <w:tbl>
      <w:tblPr>
        <w:tblW w:w="941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3"/>
        <w:gridCol w:w="1020"/>
        <w:gridCol w:w="794"/>
        <w:gridCol w:w="794"/>
      </w:tblGrid>
      <w:tr w:rsidR="00882900" w:rsidRPr="006D3595" w:rsidTr="004C6F4A">
        <w:trPr>
          <w:cantSplit/>
          <w:jc w:val="center"/>
        </w:trPr>
        <w:tc>
          <w:tcPr>
            <w:tcW w:w="6803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Содержание операций</w:t>
            </w:r>
          </w:p>
        </w:tc>
        <w:tc>
          <w:tcPr>
            <w:tcW w:w="1020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Сумма, руб.</w:t>
            </w:r>
          </w:p>
        </w:tc>
        <w:tc>
          <w:tcPr>
            <w:tcW w:w="794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Дт</w:t>
            </w:r>
          </w:p>
        </w:tc>
        <w:tc>
          <w:tcPr>
            <w:tcW w:w="794" w:type="dxa"/>
            <w:vAlign w:val="center"/>
          </w:tcPr>
          <w:p w:rsidR="00882900" w:rsidRPr="006D3595" w:rsidRDefault="00882900" w:rsidP="006D35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Кт</w:t>
            </w:r>
          </w:p>
        </w:tc>
      </w:tr>
      <w:tr w:rsidR="00882900" w:rsidRPr="006D3595" w:rsidTr="004C6F4A">
        <w:trPr>
          <w:cantSplit/>
          <w:jc w:val="center"/>
        </w:trPr>
        <w:tc>
          <w:tcPr>
            <w:tcW w:w="680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 НДС начисленный </w:t>
            </w:r>
          </w:p>
        </w:tc>
        <w:tc>
          <w:tcPr>
            <w:tcW w:w="102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882900" w:rsidRPr="006D3595" w:rsidTr="004C6F4A">
        <w:trPr>
          <w:cantSplit/>
          <w:jc w:val="center"/>
        </w:trPr>
        <w:tc>
          <w:tcPr>
            <w:tcW w:w="680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 xml:space="preserve">НДС по приобретенным ценностям (к возмещению) </w:t>
            </w:r>
          </w:p>
        </w:tc>
        <w:tc>
          <w:tcPr>
            <w:tcW w:w="102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900" w:rsidRPr="006D3595" w:rsidTr="004C6F4A">
        <w:trPr>
          <w:cantSplit/>
          <w:jc w:val="center"/>
        </w:trPr>
        <w:tc>
          <w:tcPr>
            <w:tcW w:w="6803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  <w:r w:rsidRPr="006D3595">
              <w:rPr>
                <w:sz w:val="28"/>
                <w:szCs w:val="28"/>
              </w:rPr>
              <w:t>Итого НДС к уплате в бюджет</w:t>
            </w:r>
          </w:p>
        </w:tc>
        <w:tc>
          <w:tcPr>
            <w:tcW w:w="1020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82900" w:rsidRPr="006D3595" w:rsidRDefault="00882900" w:rsidP="006D35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2900" w:rsidRPr="007A365B" w:rsidRDefault="00882900" w:rsidP="006D3595">
      <w:pPr>
        <w:spacing w:line="360" w:lineRule="auto"/>
        <w:rPr>
          <w:i/>
          <w:sz w:val="28"/>
          <w:szCs w:val="28"/>
        </w:rPr>
      </w:pPr>
      <w:r w:rsidRPr="007A365B">
        <w:rPr>
          <w:i/>
          <w:sz w:val="28"/>
          <w:szCs w:val="28"/>
        </w:rPr>
        <w:lastRenderedPageBreak/>
        <w:t>Выполнить: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>Определить финансовые результаты от основной и вспомогательной деятельности. Рассчитать налог на прибыль.</w:t>
      </w:r>
    </w:p>
    <w:p w:rsidR="00882900" w:rsidRPr="006D3595" w:rsidRDefault="00882900" w:rsidP="006D3595">
      <w:pPr>
        <w:spacing w:line="360" w:lineRule="auto"/>
        <w:ind w:firstLine="709"/>
        <w:rPr>
          <w:sz w:val="28"/>
          <w:szCs w:val="28"/>
        </w:rPr>
      </w:pPr>
      <w:r w:rsidRPr="006D3595">
        <w:rPr>
          <w:sz w:val="28"/>
          <w:szCs w:val="28"/>
        </w:rPr>
        <w:t xml:space="preserve">  Полученные данные по движению </w:t>
      </w:r>
      <w:r>
        <w:rPr>
          <w:sz w:val="28"/>
          <w:szCs w:val="28"/>
        </w:rPr>
        <w:t>из журнала хозяйственных операций</w:t>
      </w:r>
      <w:r w:rsidRPr="006D3595">
        <w:rPr>
          <w:sz w:val="28"/>
          <w:szCs w:val="28"/>
        </w:rPr>
        <w:t xml:space="preserve"> перенести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оборотно-сальдовую</w:t>
      </w:r>
      <w:proofErr w:type="spellEnd"/>
      <w:r>
        <w:rPr>
          <w:sz w:val="28"/>
          <w:szCs w:val="28"/>
        </w:rPr>
        <w:t xml:space="preserve"> ведомость.</w:t>
      </w:r>
    </w:p>
    <w:p w:rsidR="00882900" w:rsidRPr="006D3595" w:rsidRDefault="00882900" w:rsidP="006D3595">
      <w:pPr>
        <w:spacing w:line="36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Вступительны</w:t>
      </w:r>
      <w:proofErr w:type="spellEnd"/>
      <w:r>
        <w:rPr>
          <w:sz w:val="28"/>
          <w:szCs w:val="28"/>
        </w:rPr>
        <w:t xml:space="preserve"> баланс, </w:t>
      </w:r>
      <w:r w:rsidRPr="006D3595">
        <w:rPr>
          <w:sz w:val="28"/>
          <w:szCs w:val="28"/>
        </w:rPr>
        <w:t xml:space="preserve">Заключительный баланс  </w:t>
      </w:r>
      <w:r>
        <w:rPr>
          <w:sz w:val="28"/>
          <w:szCs w:val="28"/>
        </w:rPr>
        <w:t>ЗА</w:t>
      </w:r>
      <w:r w:rsidRPr="006D3595">
        <w:rPr>
          <w:sz w:val="28"/>
          <w:szCs w:val="28"/>
        </w:rPr>
        <w:t>О «</w:t>
      </w:r>
      <w:r>
        <w:rPr>
          <w:sz w:val="28"/>
          <w:szCs w:val="28"/>
        </w:rPr>
        <w:t>Колледжторг</w:t>
      </w:r>
      <w:r w:rsidRPr="006D3595">
        <w:rPr>
          <w:sz w:val="28"/>
          <w:szCs w:val="28"/>
        </w:rPr>
        <w:t>» на 31.01.201</w:t>
      </w:r>
      <w:r>
        <w:rPr>
          <w:sz w:val="28"/>
          <w:szCs w:val="28"/>
        </w:rPr>
        <w:t>4</w:t>
      </w:r>
      <w:r w:rsidRPr="006D3595">
        <w:rPr>
          <w:sz w:val="28"/>
          <w:szCs w:val="28"/>
        </w:rPr>
        <w:t xml:space="preserve"> составить по форме, утвержденной Приказом Минфина РФ.</w:t>
      </w:r>
    </w:p>
    <w:p w:rsidR="00882900" w:rsidRPr="006D3595" w:rsidRDefault="00882900" w:rsidP="006D3595">
      <w:pPr>
        <w:spacing w:line="360" w:lineRule="auto"/>
        <w:ind w:firstLine="708"/>
        <w:rPr>
          <w:sz w:val="28"/>
          <w:szCs w:val="28"/>
        </w:rPr>
      </w:pPr>
      <w:proofErr w:type="spellStart"/>
      <w:r w:rsidRPr="006D3595">
        <w:rPr>
          <w:sz w:val="28"/>
          <w:szCs w:val="28"/>
        </w:rPr>
        <w:t>Оборотно-сальдовую</w:t>
      </w:r>
      <w:proofErr w:type="spellEnd"/>
      <w:r w:rsidRPr="006D3595">
        <w:rPr>
          <w:sz w:val="28"/>
          <w:szCs w:val="28"/>
        </w:rPr>
        <w:t xml:space="preserve">  ведомость, формы балансов и </w:t>
      </w:r>
      <w:r>
        <w:rPr>
          <w:sz w:val="28"/>
          <w:szCs w:val="28"/>
        </w:rPr>
        <w:t xml:space="preserve">журнал первичных документов </w:t>
      </w:r>
      <w:r w:rsidRPr="006D3595">
        <w:rPr>
          <w:sz w:val="28"/>
          <w:szCs w:val="28"/>
        </w:rPr>
        <w:t xml:space="preserve"> приложить к отчету.</w:t>
      </w:r>
    </w:p>
    <w:p w:rsidR="00882900" w:rsidRPr="006D3595" w:rsidRDefault="00882900" w:rsidP="006D3595">
      <w:pPr>
        <w:spacing w:line="360" w:lineRule="auto"/>
        <w:rPr>
          <w:sz w:val="28"/>
          <w:szCs w:val="28"/>
        </w:rPr>
      </w:pPr>
    </w:p>
    <w:p w:rsidR="00882900" w:rsidRPr="006D3595" w:rsidRDefault="00882900" w:rsidP="006D3595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E65315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645F04">
      <w:pPr>
        <w:spacing w:line="360" w:lineRule="auto"/>
        <w:rPr>
          <w:b/>
          <w:sz w:val="28"/>
          <w:szCs w:val="28"/>
        </w:rPr>
      </w:pPr>
    </w:p>
    <w:p w:rsidR="00882900" w:rsidRDefault="00882900" w:rsidP="00785F3F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Default="00882900" w:rsidP="00A408C0">
      <w:pPr>
        <w:spacing w:line="360" w:lineRule="auto"/>
        <w:jc w:val="center"/>
        <w:rPr>
          <w:b/>
          <w:sz w:val="28"/>
          <w:szCs w:val="28"/>
        </w:rPr>
      </w:pPr>
    </w:p>
    <w:p w:rsidR="00882900" w:rsidRPr="00785F3F" w:rsidRDefault="00882900" w:rsidP="00A408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ДНЕВНИКА И ОТЧЕТА О ПРАКТИКЕ</w:t>
      </w:r>
    </w:p>
    <w:p w:rsidR="00882900" w:rsidRPr="00F0017D" w:rsidRDefault="00882900" w:rsidP="00785F3F">
      <w:pPr>
        <w:spacing w:line="360" w:lineRule="auto"/>
        <w:jc w:val="both"/>
        <w:rPr>
          <w:b/>
          <w:sz w:val="28"/>
          <w:szCs w:val="28"/>
        </w:rPr>
      </w:pPr>
    </w:p>
    <w:p w:rsidR="00882900" w:rsidRPr="002263EE" w:rsidRDefault="00882900" w:rsidP="00785F3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2263EE">
        <w:rPr>
          <w:sz w:val="28"/>
          <w:szCs w:val="28"/>
        </w:rPr>
        <w:t xml:space="preserve">Документом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для студентов является </w:t>
      </w:r>
      <w:r w:rsidRPr="002263EE">
        <w:rPr>
          <w:b/>
          <w:i/>
          <w:sz w:val="28"/>
          <w:szCs w:val="28"/>
        </w:rPr>
        <w:t>дневник практики и отчет о практике.</w:t>
      </w:r>
    </w:p>
    <w:p w:rsidR="00882900" w:rsidRPr="002263EE" w:rsidRDefault="00882900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</w:t>
      </w:r>
      <w:proofErr w:type="gramStart"/>
      <w:r w:rsidRPr="002263EE">
        <w:rPr>
          <w:sz w:val="28"/>
          <w:szCs w:val="28"/>
        </w:rPr>
        <w:t>о</w:t>
      </w:r>
      <w:proofErr w:type="gramEnd"/>
      <w:r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практике (без приложений) не должен превышать 20 – 25 листов.</w:t>
      </w:r>
    </w:p>
    <w:p w:rsidR="00882900" w:rsidRPr="00F0017D" w:rsidRDefault="00882900" w:rsidP="00785F3F">
      <w:pPr>
        <w:pStyle w:val="a5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017D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F0017D">
        <w:rPr>
          <w:rFonts w:ascii="Times New Roman" w:hAnsi="Times New Roman"/>
          <w:sz w:val="28"/>
          <w:szCs w:val="28"/>
        </w:rPr>
        <w:t>4</w:t>
      </w:r>
      <w:proofErr w:type="gramEnd"/>
      <w:r w:rsidRPr="00F0017D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F0017D">
        <w:rPr>
          <w:rFonts w:ascii="Times New Roman" w:hAnsi="Times New Roman"/>
          <w:sz w:val="28"/>
          <w:szCs w:val="28"/>
        </w:rPr>
        <w:t>x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297). Выполнение работы осуществляется машинописным способом на одной стороне листа белой бумаги через 1,5 интервала. (Обычно шрифт 14 </w:t>
      </w:r>
      <w:proofErr w:type="spellStart"/>
      <w:r w:rsidRPr="00F0017D">
        <w:rPr>
          <w:rFonts w:ascii="Times New Roman" w:hAnsi="Times New Roman"/>
          <w:sz w:val="28"/>
          <w:szCs w:val="28"/>
        </w:rPr>
        <w:t>Times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17D">
        <w:rPr>
          <w:rFonts w:ascii="Times New Roman" w:hAnsi="Times New Roman"/>
          <w:sz w:val="28"/>
          <w:szCs w:val="28"/>
        </w:rPr>
        <w:t>New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17D">
        <w:rPr>
          <w:rFonts w:ascii="Times New Roman" w:hAnsi="Times New Roman"/>
          <w:sz w:val="28"/>
          <w:szCs w:val="28"/>
        </w:rPr>
        <w:t>Roman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с полуторным интервалом). Выравнивание текста – по ширине области текста.</w:t>
      </w:r>
    </w:p>
    <w:p w:rsidR="00882900" w:rsidRPr="002263EE" w:rsidRDefault="00882900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Pr="002263EE">
        <w:rPr>
          <w:sz w:val="28"/>
          <w:szCs w:val="28"/>
        </w:rPr>
        <w:t>левое</w:t>
      </w:r>
      <w:proofErr w:type="gramEnd"/>
      <w:r w:rsidRPr="002263EE">
        <w:rPr>
          <w:sz w:val="28"/>
          <w:szCs w:val="28"/>
        </w:rPr>
        <w:t xml:space="preserve"> – не менее 30 мм, правое – не менее 10 мм, верхнее – не менее 15 мм, нижнее – не менее 20 мм.</w:t>
      </w:r>
    </w:p>
    <w:p w:rsidR="00882900" w:rsidRPr="002263EE" w:rsidRDefault="00882900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 отчету прилагаются необходимые формы отчетности, декларации, отчеты, аналитические таблицы, схемы.</w:t>
      </w:r>
    </w:p>
    <w:p w:rsidR="00882900" w:rsidRPr="002263EE" w:rsidRDefault="00882900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882900" w:rsidRPr="002263EE" w:rsidRDefault="00882900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 должен быть сброшюрован, иметь титульный лист. Отчет представляется студентом в </w:t>
      </w: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 xml:space="preserve">» </w:t>
      </w:r>
      <w:r w:rsidRPr="002263EE">
        <w:rPr>
          <w:sz w:val="28"/>
          <w:szCs w:val="28"/>
        </w:rPr>
        <w:t xml:space="preserve">с характеристикой-отзывом руководителя практики от </w:t>
      </w:r>
      <w:r>
        <w:rPr>
          <w:sz w:val="28"/>
          <w:szCs w:val="28"/>
        </w:rPr>
        <w:t>учреждения</w:t>
      </w:r>
      <w:r w:rsidRPr="002263EE">
        <w:rPr>
          <w:sz w:val="28"/>
          <w:szCs w:val="28"/>
        </w:rPr>
        <w:t>. Образцы титульного листа, характеристики-отзыва, рецензии находятся в приложении данной методической разработки.</w:t>
      </w:r>
    </w:p>
    <w:p w:rsidR="00882900" w:rsidRPr="002263EE" w:rsidRDefault="00882900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Дневник практики подшивается к отчету (после приложений).</w:t>
      </w:r>
    </w:p>
    <w:p w:rsidR="00882900" w:rsidRPr="002263EE" w:rsidRDefault="00882900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proofErr w:type="gramStart"/>
      <w:r w:rsidRPr="002263EE">
        <w:rPr>
          <w:sz w:val="28"/>
          <w:szCs w:val="28"/>
        </w:rPr>
        <w:t>Контроль за</w:t>
      </w:r>
      <w:proofErr w:type="gramEnd"/>
      <w:r w:rsidRPr="002263EE">
        <w:rPr>
          <w:sz w:val="28"/>
          <w:szCs w:val="28"/>
        </w:rPr>
        <w:t xml:space="preserve"> ежедневной работой студентов в период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</w:t>
      </w:r>
      <w:r>
        <w:rPr>
          <w:sz w:val="28"/>
          <w:szCs w:val="28"/>
        </w:rPr>
        <w:t xml:space="preserve"> учебного заведения</w:t>
      </w:r>
      <w:r>
        <w:rPr>
          <w:spacing w:val="-1"/>
          <w:sz w:val="28"/>
          <w:szCs w:val="28"/>
        </w:rPr>
        <w:t>.</w:t>
      </w:r>
    </w:p>
    <w:p w:rsidR="00882900" w:rsidRPr="002263EE" w:rsidRDefault="00882900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882900" w:rsidRPr="00F0017D" w:rsidRDefault="00882900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Руководитель практики от учебного заведения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выставляет оценку (дифференцированный зачет) на основании собеседования со </w:t>
      </w:r>
      <w:r w:rsidRPr="002263EE">
        <w:rPr>
          <w:sz w:val="28"/>
          <w:szCs w:val="28"/>
        </w:rPr>
        <w:lastRenderedPageBreak/>
        <w:t>студентом, выполнения индивидуального задания, с учетом личных наблюдений за работой, харак</w:t>
      </w:r>
      <w:r>
        <w:rPr>
          <w:sz w:val="28"/>
          <w:szCs w:val="28"/>
        </w:rPr>
        <w:t>теристики-отзыва</w:t>
      </w:r>
      <w:r w:rsidRPr="002263EE">
        <w:rPr>
          <w:sz w:val="28"/>
          <w:szCs w:val="28"/>
        </w:rPr>
        <w:t>.</w:t>
      </w:r>
    </w:p>
    <w:p w:rsidR="00882900" w:rsidRPr="002263EE" w:rsidRDefault="00882900" w:rsidP="00785F3F">
      <w:pPr>
        <w:shd w:val="clear" w:color="auto" w:fill="FFFFFF"/>
        <w:spacing w:line="360" w:lineRule="auto"/>
        <w:ind w:left="19" w:right="10" w:hanging="19"/>
        <w:jc w:val="both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882900" w:rsidRDefault="00882900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882900" w:rsidRDefault="00882900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882900" w:rsidRDefault="00882900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882900" w:rsidRDefault="00882900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lastRenderedPageBreak/>
        <w:t>ЛИТЕРАТУРА</w:t>
      </w:r>
    </w:p>
    <w:p w:rsidR="00882900" w:rsidRPr="00F0017D" w:rsidRDefault="00882900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882900" w:rsidRDefault="00882900" w:rsidP="00E42D7C">
      <w:pPr>
        <w:pStyle w:val="Default"/>
        <w:spacing w:line="360" w:lineRule="auto"/>
        <w:ind w:firstLine="720"/>
        <w:rPr>
          <w:sz w:val="28"/>
          <w:szCs w:val="28"/>
        </w:rPr>
      </w:pPr>
      <w:r w:rsidRPr="00E42D7C">
        <w:rPr>
          <w:b/>
          <w:sz w:val="28"/>
          <w:szCs w:val="28"/>
        </w:rPr>
        <w:t>Основные  источники</w:t>
      </w:r>
      <w:r>
        <w:rPr>
          <w:sz w:val="28"/>
          <w:szCs w:val="28"/>
        </w:rPr>
        <w:t xml:space="preserve">: </w:t>
      </w:r>
    </w:p>
    <w:p w:rsidR="00882900" w:rsidRDefault="00882900" w:rsidP="00E42D7C">
      <w:pPr>
        <w:pStyle w:val="Default"/>
        <w:spacing w:line="360" w:lineRule="auto"/>
        <w:ind w:firstLine="720"/>
        <w:rPr>
          <w:sz w:val="28"/>
          <w:szCs w:val="28"/>
        </w:rPr>
      </w:pPr>
    </w:p>
    <w:p w:rsidR="00882900" w:rsidRPr="001371D3" w:rsidRDefault="00882900" w:rsidP="001371D3">
      <w:pPr>
        <w:spacing w:line="360" w:lineRule="auto"/>
        <w:ind w:firstLine="708"/>
        <w:rPr>
          <w:sz w:val="28"/>
          <w:szCs w:val="28"/>
        </w:rPr>
      </w:pPr>
      <w:r w:rsidRPr="001371D3">
        <w:rPr>
          <w:sz w:val="28"/>
          <w:szCs w:val="28"/>
        </w:rPr>
        <w:t>1.</w:t>
      </w:r>
      <w:r w:rsidRPr="001371D3">
        <w:t xml:space="preserve">  </w:t>
      </w:r>
      <w:r w:rsidRPr="001371D3">
        <w:rPr>
          <w:sz w:val="28"/>
          <w:szCs w:val="28"/>
        </w:rPr>
        <w:t xml:space="preserve">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882900" w:rsidRPr="001371D3" w:rsidRDefault="00882900" w:rsidP="00180D52">
      <w:pPr>
        <w:spacing w:line="360" w:lineRule="auto"/>
        <w:ind w:firstLine="709"/>
        <w:rPr>
          <w:sz w:val="28"/>
          <w:szCs w:val="28"/>
        </w:rPr>
      </w:pPr>
      <w:r w:rsidRPr="001371D3">
        <w:rPr>
          <w:sz w:val="28"/>
          <w:szCs w:val="28"/>
          <w:lang w:eastAsia="en-US"/>
        </w:rPr>
        <w:t xml:space="preserve">2. </w:t>
      </w:r>
      <w:r w:rsidRPr="001371D3">
        <w:rPr>
          <w:sz w:val="28"/>
          <w:szCs w:val="28"/>
        </w:rPr>
        <w:t xml:space="preserve">План счетов бухгалтерского учета от 31 октября 2000г. № 94н  [Электронный ресурс] - 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882900" w:rsidRPr="00180D52" w:rsidRDefault="00882900" w:rsidP="00180D52">
      <w:pPr>
        <w:spacing w:line="360" w:lineRule="auto"/>
        <w:ind w:firstLine="709"/>
        <w:rPr>
          <w:sz w:val="28"/>
          <w:szCs w:val="28"/>
        </w:rPr>
      </w:pPr>
      <w:r w:rsidRPr="001371D3">
        <w:rPr>
          <w:sz w:val="28"/>
          <w:szCs w:val="28"/>
        </w:rPr>
        <w:t xml:space="preserve">3. </w:t>
      </w:r>
      <w:proofErr w:type="spellStart"/>
      <w:r w:rsidRPr="001371D3">
        <w:rPr>
          <w:sz w:val="28"/>
          <w:szCs w:val="28"/>
        </w:rPr>
        <w:t>Шукова</w:t>
      </w:r>
      <w:proofErr w:type="spellEnd"/>
      <w:r w:rsidRPr="001371D3">
        <w:rPr>
          <w:sz w:val="28"/>
          <w:szCs w:val="28"/>
        </w:rPr>
        <w:t xml:space="preserve">, М.Г. Практические </w:t>
      </w:r>
      <w:r w:rsidRPr="001371D3">
        <w:rPr>
          <w:spacing w:val="-4"/>
          <w:sz w:val="28"/>
          <w:szCs w:val="28"/>
        </w:rPr>
        <w:t xml:space="preserve">основы бухгалтерского </w:t>
      </w:r>
      <w:proofErr w:type="gramStart"/>
      <w:r w:rsidRPr="001371D3">
        <w:rPr>
          <w:spacing w:val="-2"/>
          <w:sz w:val="28"/>
          <w:szCs w:val="28"/>
        </w:rPr>
        <w:t xml:space="preserve">учета источников </w:t>
      </w:r>
      <w:r w:rsidRPr="001371D3">
        <w:rPr>
          <w:sz w:val="28"/>
          <w:szCs w:val="28"/>
        </w:rPr>
        <w:t>формирования</w:t>
      </w:r>
      <w:r w:rsidRPr="00180D52">
        <w:rPr>
          <w:sz w:val="28"/>
          <w:szCs w:val="28"/>
        </w:rPr>
        <w:t xml:space="preserve">  имущества  организации</w:t>
      </w:r>
      <w:proofErr w:type="gramEnd"/>
      <w:r w:rsidRPr="00180D52">
        <w:rPr>
          <w:sz w:val="28"/>
          <w:szCs w:val="28"/>
        </w:rPr>
        <w:t>: Курс лекций – Самара: КС ПГУТИ, 2012.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4.Богаченко В. М., Кириллова Н. А. Бухгалтерский учет. – 5-е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переработ</w:t>
      </w:r>
      <w:proofErr w:type="spellEnd"/>
      <w:r>
        <w:rPr>
          <w:sz w:val="28"/>
          <w:szCs w:val="28"/>
        </w:rPr>
        <w:t xml:space="preserve">. и . доп.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2009.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Кириллова Н. А. Практикум по бухгалтерскому учету.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2007.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Гомола</w:t>
      </w:r>
      <w:proofErr w:type="spellEnd"/>
      <w:r>
        <w:rPr>
          <w:sz w:val="28"/>
          <w:szCs w:val="28"/>
        </w:rPr>
        <w:t xml:space="preserve"> А.И., Кириллов В.Е., Кириллов С.В. Бухгалтерский учет: учебник для среднего профессионального образования. – 6- е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- е.,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доп., - М.: «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 xml:space="preserve">», 2010.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Мизиковский</w:t>
      </w:r>
      <w:proofErr w:type="spellEnd"/>
      <w:r>
        <w:rPr>
          <w:sz w:val="28"/>
          <w:szCs w:val="28"/>
        </w:rPr>
        <w:t xml:space="preserve"> Е. А., Мельник М. В. Теория бухгалтерского учета: учебник для среднего профессионального образования. – 2-е изд., - М.: «Магистр», 2010. </w:t>
      </w:r>
    </w:p>
    <w:p w:rsidR="00882900" w:rsidRDefault="00882900" w:rsidP="00A408C0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Швецкая</w:t>
      </w:r>
      <w:proofErr w:type="spellEnd"/>
      <w:r>
        <w:rPr>
          <w:sz w:val="28"/>
          <w:szCs w:val="28"/>
        </w:rPr>
        <w:t xml:space="preserve"> В. М., Головко Н. А. Бухгалтерский учет: учебное пособие для студентов экономических колледжей и средних специальных учебных заведений. – М.: Издательско-торговая корпорация «Дашков и Ко», 2006.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9. Ларионов А.Д., </w:t>
      </w:r>
      <w:proofErr w:type="spellStart"/>
      <w:r>
        <w:rPr>
          <w:sz w:val="28"/>
          <w:szCs w:val="28"/>
        </w:rPr>
        <w:t>Нечитайло</w:t>
      </w:r>
      <w:proofErr w:type="spellEnd"/>
      <w:r>
        <w:rPr>
          <w:sz w:val="28"/>
          <w:szCs w:val="28"/>
        </w:rPr>
        <w:t xml:space="preserve"> А.И. Бухгалтерский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т: учебник. – Москва: Проспект, 2011. </w:t>
      </w:r>
    </w:p>
    <w:p w:rsidR="00882900" w:rsidRDefault="00882900" w:rsidP="00A408C0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Муравицкая</w:t>
      </w:r>
      <w:proofErr w:type="spellEnd"/>
      <w:r>
        <w:rPr>
          <w:sz w:val="28"/>
          <w:szCs w:val="28"/>
        </w:rPr>
        <w:t xml:space="preserve"> Н.К., </w:t>
      </w:r>
      <w:proofErr w:type="spellStart"/>
      <w:r>
        <w:rPr>
          <w:sz w:val="28"/>
          <w:szCs w:val="28"/>
        </w:rPr>
        <w:t>Корчинская</w:t>
      </w:r>
      <w:proofErr w:type="spellEnd"/>
      <w:r>
        <w:rPr>
          <w:sz w:val="28"/>
          <w:szCs w:val="28"/>
        </w:rPr>
        <w:t xml:space="preserve"> Г.И. Бухгалтерский уч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т: учебник.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КНОРУС, 2010 </w:t>
      </w:r>
    </w:p>
    <w:p w:rsidR="00882900" w:rsidRDefault="00882900" w:rsidP="00A408C0">
      <w:pPr>
        <w:pStyle w:val="Default"/>
        <w:spacing w:line="360" w:lineRule="auto"/>
        <w:ind w:firstLine="720"/>
        <w:rPr>
          <w:sz w:val="28"/>
          <w:szCs w:val="28"/>
        </w:rPr>
      </w:pPr>
    </w:p>
    <w:p w:rsidR="00882900" w:rsidRDefault="00882900" w:rsidP="00A408C0">
      <w:pPr>
        <w:pStyle w:val="Default"/>
        <w:spacing w:line="360" w:lineRule="auto"/>
        <w:ind w:firstLine="720"/>
        <w:rPr>
          <w:b/>
          <w:sz w:val="28"/>
          <w:szCs w:val="28"/>
        </w:rPr>
      </w:pPr>
      <w:r w:rsidRPr="00E42D7C">
        <w:rPr>
          <w:b/>
          <w:sz w:val="28"/>
          <w:szCs w:val="28"/>
        </w:rPr>
        <w:t xml:space="preserve">Нормативно правовые акты: </w:t>
      </w:r>
    </w:p>
    <w:p w:rsidR="00882900" w:rsidRPr="00E42D7C" w:rsidRDefault="00882900" w:rsidP="00A408C0">
      <w:pPr>
        <w:pStyle w:val="Default"/>
        <w:spacing w:line="360" w:lineRule="auto"/>
        <w:ind w:firstLine="720"/>
        <w:rPr>
          <w:b/>
          <w:sz w:val="28"/>
          <w:szCs w:val="28"/>
        </w:rPr>
      </w:pP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Федеральный закон от 06.12.2011 № 402-ФЗ (ред. от 28.09.2010) "О бухгалтерском учете" (принят ГД ФС РФ 23.02.1996)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вступающими в силу с 01.01.2011)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Приказ Минфина РФ от 31.10.2000 № 94н (ред. от 08.11.2010) "Об утверждении </w:t>
      </w:r>
      <w:proofErr w:type="gramStart"/>
      <w:r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>
        <w:rPr>
          <w:sz w:val="28"/>
          <w:szCs w:val="28"/>
        </w:rPr>
        <w:t xml:space="preserve"> и Инструкции по его применению"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ПБУ 1/2008Учетная политика организации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ПБУ 3/2006Учет активов и обязательств, стоимость которых выражена в иностранной валюте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ПБУ 4/99 Бухгалтерская отчетность организации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ПБУ 5/01 Учет материально-производственных запасов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ПБУ 6/01 Учет основных средств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ПБУ 7/98 События после отчетной даты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9. ПБУ 8/01 Условные факты хозяйственной деятельности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 ПБУ 9/99 Доходы организации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11. ПБУ 10/99 Расходы организации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 ПБУ 12/2000 Информация по сегментам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13. ПБУ 13/2000 Учет государственной помощи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 ПБУ 14/2007 Учет нематериальных активов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15. ПБУ 15/2008 Учет расходов по займам и кредитам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16. ПБУ 16/02 Информация по прекращаемой деятельности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17. ПБУ 17/02 Учет расходов на НИОКР и технологические работы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18. ПБУ 18/02 Учет расчетов по налогу на прибыль организаций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19. ПБУ 19/02 Учет финансовых вложений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20. ПБУ 20/03 Информация об участии в совместной деятельности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21. ПБУ 21/2008 Изменение оценочных значений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22. ПБУ 22/2010 Исправление ошибок в бухгалтерском учете и отчетности </w:t>
      </w:r>
    </w:p>
    <w:p w:rsidR="00882900" w:rsidRDefault="00882900" w:rsidP="00A408C0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23. ПБУ 23/2011 Отчет о движении денежных средств </w:t>
      </w:r>
    </w:p>
    <w:p w:rsidR="00882900" w:rsidRDefault="00882900" w:rsidP="00A408C0">
      <w:pPr>
        <w:pStyle w:val="Default"/>
        <w:spacing w:line="360" w:lineRule="auto"/>
        <w:ind w:firstLine="720"/>
        <w:rPr>
          <w:sz w:val="28"/>
          <w:szCs w:val="28"/>
        </w:rPr>
      </w:pPr>
    </w:p>
    <w:p w:rsidR="00882900" w:rsidRDefault="00882900" w:rsidP="00A408C0">
      <w:pPr>
        <w:pStyle w:val="Default"/>
        <w:spacing w:line="360" w:lineRule="auto"/>
        <w:ind w:firstLine="720"/>
        <w:rPr>
          <w:b/>
          <w:sz w:val="28"/>
          <w:szCs w:val="28"/>
        </w:rPr>
      </w:pPr>
      <w:r w:rsidRPr="00E42D7C">
        <w:rPr>
          <w:b/>
          <w:sz w:val="28"/>
          <w:szCs w:val="28"/>
        </w:rPr>
        <w:t xml:space="preserve">Учебники и учебные пособия </w:t>
      </w:r>
    </w:p>
    <w:p w:rsidR="00882900" w:rsidRPr="00E42D7C" w:rsidRDefault="00882900" w:rsidP="00A408C0">
      <w:pPr>
        <w:pStyle w:val="Default"/>
        <w:spacing w:line="360" w:lineRule="auto"/>
        <w:ind w:firstLine="720"/>
        <w:rPr>
          <w:b/>
          <w:sz w:val="28"/>
          <w:szCs w:val="28"/>
        </w:rPr>
      </w:pPr>
    </w:p>
    <w:p w:rsidR="00882900" w:rsidRDefault="00882900" w:rsidP="00A408C0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Богаченко</w:t>
      </w:r>
      <w:proofErr w:type="spellEnd"/>
      <w:r>
        <w:rPr>
          <w:sz w:val="28"/>
          <w:szCs w:val="28"/>
        </w:rPr>
        <w:t xml:space="preserve"> В. М., </w:t>
      </w:r>
      <w:proofErr w:type="spellStart"/>
      <w:r>
        <w:rPr>
          <w:sz w:val="28"/>
          <w:szCs w:val="28"/>
        </w:rPr>
        <w:t>Донченко</w:t>
      </w:r>
      <w:proofErr w:type="spellEnd"/>
      <w:r>
        <w:rPr>
          <w:sz w:val="28"/>
          <w:szCs w:val="28"/>
        </w:rPr>
        <w:t xml:space="preserve"> Н. Б., Кириллова Н. А. Практикум по бухгалтерскому учету: учебное пособие для студентов средних профессиональных и высших учебных заведений.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Феникс, 2009.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Бородина В. В. Все о кассовых операциях. – М.: Книжный мир, 2005.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Каморджанова</w:t>
      </w:r>
      <w:proofErr w:type="spellEnd"/>
      <w:r>
        <w:rPr>
          <w:color w:val="auto"/>
          <w:sz w:val="28"/>
          <w:szCs w:val="28"/>
        </w:rPr>
        <w:t xml:space="preserve"> Н. А. Бухгалтерский учет: деловые игры: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особие. – М.: </w:t>
      </w:r>
      <w:proofErr w:type="spellStart"/>
      <w:r>
        <w:rPr>
          <w:color w:val="auto"/>
          <w:sz w:val="28"/>
          <w:szCs w:val="28"/>
        </w:rPr>
        <w:t>Эксмо</w:t>
      </w:r>
      <w:proofErr w:type="spellEnd"/>
      <w:r>
        <w:rPr>
          <w:color w:val="auto"/>
          <w:sz w:val="28"/>
          <w:szCs w:val="28"/>
        </w:rPr>
        <w:t xml:space="preserve">, 2010.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Кузнецова Г. А. Счет 50. Как оформить кассовые операции. - М.: </w:t>
      </w:r>
      <w:proofErr w:type="spellStart"/>
      <w:r>
        <w:rPr>
          <w:color w:val="auto"/>
          <w:sz w:val="28"/>
          <w:szCs w:val="28"/>
        </w:rPr>
        <w:t>Приор-издат</w:t>
      </w:r>
      <w:proofErr w:type="spellEnd"/>
      <w:r>
        <w:rPr>
          <w:color w:val="auto"/>
          <w:sz w:val="28"/>
          <w:szCs w:val="28"/>
        </w:rPr>
        <w:t xml:space="preserve">, 2005.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Ланина И. Б. Первичные документы в бухгалтерском и налоговом учете. – М.: ООО «Омега-Л», 2005.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8"/>
          <w:szCs w:val="28"/>
        </w:rPr>
        <w:t xml:space="preserve">Осипова Т. В. Самостоятельная работа студентов при изучении бухгалтерского учета: учебно-методическое пособие. – М.: Издательско-торговая корпорация «Дашков и Ко», 2006.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Рогуленко</w:t>
      </w:r>
      <w:proofErr w:type="spellEnd"/>
      <w:r>
        <w:rPr>
          <w:color w:val="auto"/>
          <w:sz w:val="28"/>
          <w:szCs w:val="28"/>
        </w:rPr>
        <w:t xml:space="preserve"> Т. М., Харьков В. П.. Бухгалтерский учет: учебник – 3-е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Финансы и статистика; ИНФРА-М, 2010. </w:t>
      </w:r>
    </w:p>
    <w:p w:rsidR="00882900" w:rsidRDefault="00882900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Самохвалова</w:t>
      </w:r>
      <w:proofErr w:type="spellEnd"/>
      <w:r>
        <w:rPr>
          <w:color w:val="auto"/>
          <w:sz w:val="28"/>
          <w:szCs w:val="28"/>
        </w:rPr>
        <w:t xml:space="preserve"> Ю. Н. Бухгалтерский учет: практикум: учебное пособие. – М.: Форум: ИНФРА-М, 2009. </w:t>
      </w:r>
    </w:p>
    <w:p w:rsidR="00882900" w:rsidRPr="001371D3" w:rsidRDefault="00882900" w:rsidP="001371D3">
      <w:pPr>
        <w:spacing w:line="360" w:lineRule="auto"/>
        <w:ind w:firstLine="708"/>
        <w:jc w:val="both"/>
        <w:rPr>
          <w:sz w:val="28"/>
          <w:szCs w:val="28"/>
        </w:rPr>
      </w:pPr>
      <w:r w:rsidRPr="001371D3">
        <w:rPr>
          <w:sz w:val="28"/>
          <w:szCs w:val="28"/>
        </w:rPr>
        <w:t>9.  Бердышев,  С.Н.  «</w:t>
      </w:r>
      <w:proofErr w:type="spellStart"/>
      <w:r w:rsidRPr="001371D3">
        <w:rPr>
          <w:sz w:val="28"/>
          <w:szCs w:val="28"/>
        </w:rPr>
        <w:t>Первичка</w:t>
      </w:r>
      <w:proofErr w:type="spellEnd"/>
      <w:r w:rsidRPr="001371D3">
        <w:rPr>
          <w:sz w:val="28"/>
          <w:szCs w:val="28"/>
        </w:rPr>
        <w:t xml:space="preserve">» для бухгалтера [Электронный ресурс] / С.Н. Бердышев,  Н.В. </w:t>
      </w:r>
      <w:proofErr w:type="spellStart"/>
      <w:r w:rsidRPr="001371D3">
        <w:rPr>
          <w:sz w:val="28"/>
          <w:szCs w:val="28"/>
        </w:rPr>
        <w:t>Цыбина</w:t>
      </w:r>
      <w:proofErr w:type="spellEnd"/>
      <w:r w:rsidRPr="001371D3">
        <w:rPr>
          <w:sz w:val="28"/>
          <w:szCs w:val="28"/>
        </w:rPr>
        <w:t xml:space="preserve">. - М.: </w:t>
      </w:r>
      <w:proofErr w:type="spellStart"/>
      <w:r w:rsidRPr="001371D3">
        <w:rPr>
          <w:sz w:val="28"/>
          <w:szCs w:val="28"/>
        </w:rPr>
        <w:t>Бератор-паблишинг</w:t>
      </w:r>
      <w:proofErr w:type="spellEnd"/>
      <w:r w:rsidRPr="001371D3">
        <w:rPr>
          <w:sz w:val="28"/>
          <w:szCs w:val="28"/>
        </w:rPr>
        <w:t xml:space="preserve">, 2008. –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  <w:r w:rsidRPr="001371D3">
        <w:rPr>
          <w:sz w:val="28"/>
          <w:szCs w:val="28"/>
        </w:rPr>
        <w:t xml:space="preserve"> </w:t>
      </w:r>
    </w:p>
    <w:p w:rsidR="00882900" w:rsidRPr="001371D3" w:rsidRDefault="00882900" w:rsidP="001371D3">
      <w:pPr>
        <w:spacing w:line="360" w:lineRule="auto"/>
        <w:ind w:firstLine="708"/>
        <w:jc w:val="both"/>
        <w:rPr>
          <w:sz w:val="28"/>
          <w:szCs w:val="28"/>
        </w:rPr>
      </w:pPr>
      <w:r w:rsidRPr="001371D3">
        <w:rPr>
          <w:sz w:val="28"/>
          <w:szCs w:val="28"/>
        </w:rPr>
        <w:t xml:space="preserve">10. Кондраков, Н.П. Самоучитель по бухгалтерскому учету / пятое издание, переработанное и дополненное [Электронный ресурс]: Учебник. - М: Проспект, 2011. –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882900" w:rsidRPr="001371D3" w:rsidRDefault="00882900" w:rsidP="00137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71D3">
        <w:rPr>
          <w:sz w:val="28"/>
          <w:szCs w:val="28"/>
        </w:rPr>
        <w:t xml:space="preserve">12. </w:t>
      </w:r>
      <w:hyperlink r:id="rId7" w:history="1">
        <w:r w:rsidRPr="001371D3">
          <w:rPr>
            <w:sz w:val="28"/>
            <w:szCs w:val="28"/>
            <w:lang w:eastAsia="en-US"/>
          </w:rPr>
          <w:t xml:space="preserve">Корреспонденция счетов </w:t>
        </w:r>
        <w:r w:rsidRPr="001371D3">
          <w:rPr>
            <w:sz w:val="28"/>
            <w:szCs w:val="28"/>
          </w:rPr>
          <w:t xml:space="preserve">[Электронный ресурс] </w:t>
        </w:r>
        <w:r w:rsidRPr="001371D3">
          <w:rPr>
            <w:sz w:val="28"/>
            <w:szCs w:val="28"/>
            <w:lang w:eastAsia="en-US"/>
          </w:rPr>
          <w:t xml:space="preserve"> - М.: </w:t>
        </w:r>
        <w:proofErr w:type="spellStart"/>
        <w:r w:rsidRPr="001371D3">
          <w:rPr>
            <w:sz w:val="28"/>
            <w:szCs w:val="28"/>
            <w:lang w:eastAsia="en-US"/>
          </w:rPr>
          <w:t>Бератор-паблишинг</w:t>
        </w:r>
        <w:proofErr w:type="spellEnd"/>
        <w:r w:rsidRPr="001371D3">
          <w:rPr>
            <w:sz w:val="28"/>
            <w:szCs w:val="28"/>
            <w:lang w:eastAsia="en-US"/>
          </w:rPr>
          <w:t>, 2009</w:t>
        </w:r>
      </w:hyperlink>
      <w:r w:rsidRPr="001371D3">
        <w:rPr>
          <w:sz w:val="28"/>
          <w:szCs w:val="28"/>
          <w:lang w:eastAsia="en-US"/>
        </w:rPr>
        <w:t xml:space="preserve">.  </w:t>
      </w:r>
      <w:r w:rsidRPr="001371D3">
        <w:rPr>
          <w:sz w:val="28"/>
          <w:szCs w:val="28"/>
        </w:rPr>
        <w:t xml:space="preserve">– режим доступа: </w:t>
      </w:r>
      <w:proofErr w:type="spellStart"/>
      <w:r w:rsidRPr="001371D3">
        <w:rPr>
          <w:sz w:val="28"/>
          <w:szCs w:val="28"/>
          <w:lang w:val="en-US"/>
        </w:rPr>
        <w:t>garant</w:t>
      </w:r>
      <w:proofErr w:type="spellEnd"/>
      <w:r w:rsidRPr="001371D3">
        <w:rPr>
          <w:sz w:val="28"/>
          <w:szCs w:val="28"/>
        </w:rPr>
        <w:t>.</w:t>
      </w:r>
      <w:proofErr w:type="spellStart"/>
      <w:r w:rsidRPr="001371D3">
        <w:rPr>
          <w:sz w:val="28"/>
          <w:szCs w:val="28"/>
          <w:lang w:val="en-US"/>
        </w:rPr>
        <w:t>ru</w:t>
      </w:r>
      <w:proofErr w:type="spellEnd"/>
    </w:p>
    <w:p w:rsidR="00882900" w:rsidRDefault="00882900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</w:p>
    <w:p w:rsidR="00882900" w:rsidRPr="00E42D7C" w:rsidRDefault="00882900" w:rsidP="00A408C0">
      <w:pPr>
        <w:pStyle w:val="Default"/>
        <w:spacing w:line="360" w:lineRule="auto"/>
        <w:ind w:firstLine="720"/>
        <w:rPr>
          <w:b/>
          <w:color w:val="auto"/>
          <w:sz w:val="28"/>
          <w:szCs w:val="28"/>
        </w:rPr>
      </w:pPr>
      <w:r w:rsidRPr="00E42D7C">
        <w:rPr>
          <w:b/>
          <w:color w:val="auto"/>
          <w:sz w:val="28"/>
          <w:szCs w:val="28"/>
        </w:rPr>
        <w:t xml:space="preserve">Периодическая печать: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Журнал «Бухгалтерский учет».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Журнал «Главбух». </w:t>
      </w:r>
    </w:p>
    <w:p w:rsidR="00882900" w:rsidRDefault="00882900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Журнал «1С</w:t>
      </w:r>
      <w:proofErr w:type="gramStart"/>
      <w:r>
        <w:rPr>
          <w:color w:val="auto"/>
          <w:sz w:val="28"/>
          <w:szCs w:val="28"/>
        </w:rPr>
        <w:t>:Б</w:t>
      </w:r>
      <w:proofErr w:type="gramEnd"/>
      <w:r>
        <w:rPr>
          <w:color w:val="auto"/>
          <w:sz w:val="28"/>
          <w:szCs w:val="28"/>
        </w:rPr>
        <w:t xml:space="preserve">ух». </w:t>
      </w:r>
    </w:p>
    <w:p w:rsidR="00882900" w:rsidRDefault="00882900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Информационно-правовые поисковые системы: </w:t>
      </w:r>
    </w:p>
    <w:p w:rsidR="00882900" w:rsidRDefault="00882900" w:rsidP="001371D3">
      <w:pPr>
        <w:pStyle w:val="Default"/>
        <w:numPr>
          <w:ilvl w:val="1"/>
          <w:numId w:val="1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КонсультантПлюс</w:t>
      </w:r>
      <w:proofErr w:type="spellEnd"/>
      <w:r>
        <w:rPr>
          <w:color w:val="auto"/>
          <w:sz w:val="28"/>
          <w:szCs w:val="28"/>
        </w:rPr>
        <w:t xml:space="preserve"> » </w:t>
      </w:r>
    </w:p>
    <w:p w:rsidR="00882900" w:rsidRDefault="00882900" w:rsidP="001371D3">
      <w:pPr>
        <w:pStyle w:val="Default"/>
        <w:spacing w:line="360" w:lineRule="auto"/>
        <w:ind w:left="1440"/>
        <w:rPr>
          <w:color w:val="auto"/>
          <w:sz w:val="28"/>
          <w:szCs w:val="28"/>
        </w:rPr>
      </w:pPr>
    </w:p>
    <w:p w:rsidR="00882900" w:rsidRDefault="00882900" w:rsidP="00A408C0">
      <w:pPr>
        <w:pStyle w:val="Default"/>
        <w:spacing w:line="360" w:lineRule="auto"/>
        <w:ind w:firstLine="720"/>
        <w:rPr>
          <w:b/>
          <w:color w:val="auto"/>
          <w:sz w:val="28"/>
          <w:szCs w:val="28"/>
        </w:rPr>
      </w:pPr>
      <w:r w:rsidRPr="00E42D7C">
        <w:rPr>
          <w:b/>
          <w:color w:val="auto"/>
          <w:sz w:val="28"/>
          <w:szCs w:val="28"/>
        </w:rPr>
        <w:t xml:space="preserve">Интернет-ресурсы: </w:t>
      </w:r>
    </w:p>
    <w:p w:rsidR="00882900" w:rsidRPr="00E42D7C" w:rsidRDefault="00882900" w:rsidP="00A408C0">
      <w:pPr>
        <w:pStyle w:val="Default"/>
        <w:spacing w:line="360" w:lineRule="auto"/>
        <w:ind w:firstLine="720"/>
        <w:rPr>
          <w:b/>
          <w:color w:val="auto"/>
          <w:sz w:val="28"/>
          <w:szCs w:val="28"/>
        </w:rPr>
      </w:pP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www.klerk.ru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www.iasb.org.uk – Совет по международным стандартам финансовой отчетности (IASC).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www.ifac.org – Международная федерация бухгалтеров (IFAC).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www.fasb.org – Совет по стандартам финансового учета (США).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www.usaid.gov – Агентство по международному развитию США (US AID).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www.ipbr.ru</w:t>
      </w:r>
      <w:proofErr w:type="spellEnd"/>
      <w:r>
        <w:rPr>
          <w:color w:val="auto"/>
          <w:sz w:val="28"/>
          <w:szCs w:val="28"/>
        </w:rPr>
        <w:t xml:space="preserve"> – Институт профессиональных бухгалтеров и аудиторов России (ИПБ). </w:t>
      </w:r>
    </w:p>
    <w:p w:rsidR="00882900" w:rsidRDefault="00882900" w:rsidP="00A408C0">
      <w:pPr>
        <w:pStyle w:val="Default"/>
        <w:spacing w:after="36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www.xbrl.org – Комитет по разработке языка специфики </w:t>
      </w:r>
      <w:proofErr w:type="spellStart"/>
      <w:proofErr w:type="gramStart"/>
      <w:r>
        <w:rPr>
          <w:color w:val="auto"/>
          <w:sz w:val="28"/>
          <w:szCs w:val="28"/>
        </w:rPr>
        <w:t>бизнес-отчетов</w:t>
      </w:r>
      <w:proofErr w:type="spellEnd"/>
      <w:proofErr w:type="gramEnd"/>
      <w:r>
        <w:rPr>
          <w:color w:val="auto"/>
          <w:sz w:val="28"/>
          <w:szCs w:val="28"/>
        </w:rPr>
        <w:t xml:space="preserve"> XBRL. </w:t>
      </w:r>
    </w:p>
    <w:p w:rsidR="00882900" w:rsidRDefault="00882900" w:rsidP="00A408C0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spellStart"/>
      <w:r>
        <w:rPr>
          <w:color w:val="auto"/>
          <w:sz w:val="28"/>
          <w:szCs w:val="28"/>
        </w:rPr>
        <w:t>www.fiar.ru</w:t>
      </w:r>
      <w:proofErr w:type="spellEnd"/>
      <w:r>
        <w:rPr>
          <w:color w:val="auto"/>
          <w:sz w:val="28"/>
          <w:szCs w:val="28"/>
        </w:rPr>
        <w:t xml:space="preserve"> – Фонд развития бухгалтерского учета (ФРБУ). </w:t>
      </w:r>
    </w:p>
    <w:p w:rsidR="00882900" w:rsidRPr="002263EE" w:rsidRDefault="00882900" w:rsidP="00A408C0">
      <w:pPr>
        <w:tabs>
          <w:tab w:val="left" w:pos="284"/>
          <w:tab w:val="left" w:pos="709"/>
        </w:tabs>
        <w:spacing w:line="360" w:lineRule="auto"/>
        <w:ind w:left="709" w:firstLine="720"/>
        <w:jc w:val="both"/>
        <w:rPr>
          <w:bCs/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Pr="00F0017D" w:rsidRDefault="00882900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lastRenderedPageBreak/>
        <w:t>Приложение 1</w:t>
      </w:r>
    </w:p>
    <w:p w:rsidR="00882900" w:rsidRPr="002263EE" w:rsidRDefault="00882900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b/>
          <w:spacing w:val="6"/>
          <w:sz w:val="48"/>
          <w:szCs w:val="48"/>
        </w:rPr>
      </w:pPr>
      <w:r>
        <w:rPr>
          <w:b/>
          <w:spacing w:val="6"/>
          <w:sz w:val="48"/>
          <w:szCs w:val="48"/>
        </w:rPr>
        <w:t>ОТЧЕТ</w:t>
      </w:r>
    </w:p>
    <w:p w:rsidR="00882900" w:rsidRPr="00DC45B4" w:rsidRDefault="00882900" w:rsidP="00F0017D">
      <w:pPr>
        <w:shd w:val="clear" w:color="auto" w:fill="FFFFFF"/>
        <w:suppressAutoHyphens/>
        <w:ind w:right="-186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по учебной практике</w:t>
      </w:r>
    </w:p>
    <w:p w:rsidR="00882900" w:rsidRDefault="00882900" w:rsidP="00F0017D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882900" w:rsidRPr="0043628C" w:rsidRDefault="00882900" w:rsidP="001371D3">
      <w:pPr>
        <w:shd w:val="clear" w:color="auto" w:fill="FFFFFF"/>
        <w:suppressAutoHyphens/>
        <w:spacing w:line="360" w:lineRule="auto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профессиональному модулю 02.01</w:t>
      </w:r>
      <w:r w:rsidRPr="00D7607E">
        <w:rPr>
          <w:spacing w:val="-1"/>
          <w:sz w:val="28"/>
          <w:szCs w:val="28"/>
        </w:rPr>
        <w:t>: «</w:t>
      </w:r>
      <w:r w:rsidRPr="0043628C">
        <w:rPr>
          <w:sz w:val="28"/>
          <w:szCs w:val="28"/>
        </w:rPr>
        <w:t>Практические основы</w:t>
      </w:r>
      <w:r>
        <w:rPr>
          <w:sz w:val="28"/>
          <w:szCs w:val="28"/>
        </w:rPr>
        <w:t xml:space="preserve"> </w:t>
      </w:r>
    </w:p>
    <w:p w:rsidR="00882900" w:rsidRPr="00D7607E" w:rsidRDefault="00882900" w:rsidP="001371D3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3628C">
        <w:rPr>
          <w:sz w:val="28"/>
          <w:szCs w:val="28"/>
        </w:rPr>
        <w:t>бухгалтерского учета имущества организации</w:t>
      </w:r>
      <w:r w:rsidRPr="00D7607E">
        <w:rPr>
          <w:spacing w:val="-1"/>
          <w:sz w:val="28"/>
          <w:szCs w:val="28"/>
        </w:rPr>
        <w:t>»</w:t>
      </w:r>
    </w:p>
    <w:p w:rsidR="00882900" w:rsidRDefault="00882900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882900" w:rsidRDefault="00882900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882900" w:rsidRDefault="00882900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882900" w:rsidRDefault="00882900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882900" w:rsidRDefault="00882900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882900" w:rsidRDefault="00882900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882900" w:rsidRDefault="00882900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882900" w:rsidRPr="00844747" w:rsidRDefault="00882900" w:rsidP="00844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 xml:space="preserve">Руководитель практики                                                    </w:t>
      </w:r>
    </w:p>
    <w:p w:rsidR="00882900" w:rsidRDefault="00882900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882900" w:rsidRDefault="00882900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</w:t>
      </w:r>
      <w:proofErr w:type="gramStart"/>
      <w:r>
        <w:rPr>
          <w:spacing w:val="-5"/>
          <w:sz w:val="28"/>
          <w:szCs w:val="28"/>
        </w:rPr>
        <w:t>П</w:t>
      </w:r>
      <w:proofErr w:type="gramEnd"/>
    </w:p>
    <w:p w:rsidR="00882900" w:rsidRDefault="00882900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882900" w:rsidRDefault="00882900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882900" w:rsidRDefault="00882900" w:rsidP="00F0017D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882900" w:rsidRDefault="00882900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882900" w:rsidRDefault="00882900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882900" w:rsidRPr="00EA778D" w:rsidRDefault="00882900" w:rsidP="00EA778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2014</w:t>
      </w: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Pr="00EA778D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lastRenderedPageBreak/>
        <w:t>Приложение 2</w:t>
      </w:r>
    </w:p>
    <w:p w:rsidR="00882900" w:rsidRPr="002263EE" w:rsidRDefault="00882900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882900" w:rsidRPr="00EA778D" w:rsidRDefault="00882900" w:rsidP="00A773C1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882900" w:rsidRPr="00EA778D" w:rsidRDefault="00882900" w:rsidP="00A773C1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учебной</w:t>
      </w:r>
      <w:r w:rsidRPr="00EA778D">
        <w:rPr>
          <w:sz w:val="28"/>
          <w:szCs w:val="28"/>
        </w:rPr>
        <w:t xml:space="preserve"> практики </w:t>
      </w:r>
    </w:p>
    <w:p w:rsidR="00882900" w:rsidRDefault="00882900" w:rsidP="00A773C1">
      <w:pPr>
        <w:spacing w:line="360" w:lineRule="auto"/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</w:t>
      </w:r>
      <w:r>
        <w:rPr>
          <w:sz w:val="28"/>
          <w:szCs w:val="28"/>
        </w:rPr>
        <w:t xml:space="preserve">ности </w:t>
      </w:r>
      <w:r w:rsidRPr="002263EE">
        <w:rPr>
          <w:sz w:val="28"/>
          <w:szCs w:val="28"/>
        </w:rPr>
        <w:t>080114 Экономика и бухгалтерский учет</w:t>
      </w:r>
    </w:p>
    <w:p w:rsidR="00882900" w:rsidRPr="002263EE" w:rsidRDefault="00882900" w:rsidP="00B535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046"/>
        <w:gridCol w:w="1713"/>
        <w:gridCol w:w="1555"/>
      </w:tblGrid>
      <w:tr w:rsidR="00882900" w:rsidRPr="00996BCE" w:rsidTr="00EA778D">
        <w:tc>
          <w:tcPr>
            <w:tcW w:w="1257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Номер темы</w:t>
            </w:r>
          </w:p>
        </w:tc>
        <w:tc>
          <w:tcPr>
            <w:tcW w:w="5046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5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Страницы</w:t>
            </w:r>
          </w:p>
        </w:tc>
      </w:tr>
      <w:tr w:rsidR="00882900" w:rsidRPr="00996BCE" w:rsidTr="00EA778D">
        <w:tc>
          <w:tcPr>
            <w:tcW w:w="1257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1</w:t>
            </w:r>
          </w:p>
        </w:tc>
        <w:tc>
          <w:tcPr>
            <w:tcW w:w="5046" w:type="dxa"/>
          </w:tcPr>
          <w:p w:rsidR="00882900" w:rsidRPr="00996BCE" w:rsidRDefault="00882900" w:rsidP="000E2427">
            <w:pPr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Расчет заработанной платы сотрудников, определение удержаний из заработанной платы</w:t>
            </w:r>
          </w:p>
        </w:tc>
        <w:tc>
          <w:tcPr>
            <w:tcW w:w="1713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882900" w:rsidRPr="00996BCE" w:rsidTr="00EA778D">
        <w:tc>
          <w:tcPr>
            <w:tcW w:w="1257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2</w:t>
            </w:r>
          </w:p>
        </w:tc>
        <w:tc>
          <w:tcPr>
            <w:tcW w:w="5046" w:type="dxa"/>
          </w:tcPr>
          <w:p w:rsidR="00882900" w:rsidRPr="00996BCE" w:rsidRDefault="00882900" w:rsidP="00F0017D">
            <w:pPr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Учет уставного капитала</w:t>
            </w:r>
          </w:p>
        </w:tc>
        <w:tc>
          <w:tcPr>
            <w:tcW w:w="1713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882900" w:rsidRPr="00996BCE" w:rsidTr="00EA778D">
        <w:trPr>
          <w:trHeight w:val="321"/>
        </w:trPr>
        <w:tc>
          <w:tcPr>
            <w:tcW w:w="1257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3</w:t>
            </w:r>
          </w:p>
        </w:tc>
        <w:tc>
          <w:tcPr>
            <w:tcW w:w="5046" w:type="dxa"/>
          </w:tcPr>
          <w:p w:rsidR="00882900" w:rsidRPr="00996BCE" w:rsidRDefault="00882900" w:rsidP="00F0017D">
            <w:pPr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Расчет финансовых результатов деятельности организации</w:t>
            </w:r>
          </w:p>
        </w:tc>
        <w:tc>
          <w:tcPr>
            <w:tcW w:w="1713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882900" w:rsidRPr="00996BCE" w:rsidTr="00EA778D">
        <w:trPr>
          <w:trHeight w:val="321"/>
        </w:trPr>
        <w:tc>
          <w:tcPr>
            <w:tcW w:w="1257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6" w:type="dxa"/>
          </w:tcPr>
          <w:p w:rsidR="00882900" w:rsidRPr="00996BCE" w:rsidRDefault="00882900" w:rsidP="00F0017D">
            <w:pPr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1713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882900" w:rsidRPr="00996BCE" w:rsidTr="00EA778D">
        <w:tc>
          <w:tcPr>
            <w:tcW w:w="6303" w:type="dxa"/>
            <w:gridSpan w:val="2"/>
          </w:tcPr>
          <w:p w:rsidR="00882900" w:rsidRPr="00996BCE" w:rsidRDefault="00882900" w:rsidP="00F0017D">
            <w:pPr>
              <w:jc w:val="right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  <w:r w:rsidRPr="00996BCE">
              <w:rPr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882900" w:rsidRPr="00996BCE" w:rsidRDefault="00882900" w:rsidP="00F00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2900" w:rsidRPr="00996BCE" w:rsidRDefault="00882900" w:rsidP="00B53511">
      <w:pPr>
        <w:jc w:val="center"/>
        <w:rPr>
          <w:sz w:val="28"/>
          <w:szCs w:val="28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Pr="002263EE" w:rsidRDefault="00882900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882900" w:rsidRDefault="00882900" w:rsidP="000E2427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</w:p>
    <w:p w:rsidR="00882900" w:rsidRPr="00EA778D" w:rsidRDefault="00882900" w:rsidP="000E2427">
      <w:pPr>
        <w:shd w:val="clear" w:color="auto" w:fill="FFFFFF"/>
        <w:ind w:right="10"/>
        <w:jc w:val="right"/>
        <w:rPr>
          <w:sz w:val="28"/>
          <w:szCs w:val="28"/>
        </w:rPr>
      </w:pPr>
      <w:r w:rsidRPr="00EA77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82900" w:rsidRDefault="00882900" w:rsidP="00EA778D">
      <w:pPr>
        <w:jc w:val="center"/>
        <w:rPr>
          <w:sz w:val="28"/>
          <w:szCs w:val="28"/>
        </w:rPr>
      </w:pPr>
    </w:p>
    <w:p w:rsidR="00882900" w:rsidRPr="00DC45B4" w:rsidRDefault="00882900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ОТЗЫВ-ХАРАКТЕРИСТИКА</w:t>
      </w:r>
    </w:p>
    <w:p w:rsidR="00882900" w:rsidRPr="00DC45B4" w:rsidRDefault="00882900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обучающегося - практиканта</w:t>
      </w:r>
    </w:p>
    <w:p w:rsidR="00882900" w:rsidRDefault="00882900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КГАОУ СПО «</w:t>
      </w:r>
      <w:proofErr w:type="spellStart"/>
      <w:r w:rsidRPr="00DC45B4"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</w:t>
      </w:r>
      <w:r w:rsidRPr="00DC45B4">
        <w:rPr>
          <w:sz w:val="28"/>
          <w:szCs w:val="28"/>
        </w:rPr>
        <w:t>промышленно-экономический техникум»</w:t>
      </w:r>
    </w:p>
    <w:p w:rsidR="00882900" w:rsidRDefault="00882900" w:rsidP="00EA778D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882900" w:rsidRDefault="00882900" w:rsidP="00EA778D">
      <w:pPr>
        <w:jc w:val="center"/>
        <w:rPr>
          <w:b/>
          <w:sz w:val="28"/>
          <w:szCs w:val="28"/>
        </w:rPr>
      </w:pP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 w:rsidRPr="0002508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практики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</w:t>
      </w: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практики: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выполненной работы заданию, полнота исполнения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деловых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актиканта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 дисциплина практиканта</w:t>
      </w: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полученных профессиональных навыков</w:t>
      </w: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882900" w:rsidRDefault="00882900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882900" w:rsidRDefault="00882900" w:rsidP="00EA778D">
      <w:pPr>
        <w:jc w:val="both"/>
        <w:rPr>
          <w:sz w:val="28"/>
          <w:szCs w:val="28"/>
        </w:rPr>
      </w:pPr>
    </w:p>
    <w:p w:rsidR="00882900" w:rsidRDefault="00882900" w:rsidP="00EA778D">
      <w:pPr>
        <w:jc w:val="both"/>
        <w:rPr>
          <w:sz w:val="28"/>
          <w:szCs w:val="28"/>
        </w:rPr>
      </w:pPr>
    </w:p>
    <w:p w:rsidR="0088290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882900" w:rsidRDefault="00882900" w:rsidP="00F76B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882900" w:rsidRPr="00025080" w:rsidRDefault="00882900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882900" w:rsidRPr="002263EE" w:rsidRDefault="00882900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Pr="00F76B7C" w:rsidRDefault="00882900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82900" w:rsidRPr="002263EE" w:rsidRDefault="00882900" w:rsidP="00F76B7C">
      <w:pPr>
        <w:shd w:val="clear" w:color="auto" w:fill="FFFFFF"/>
        <w:rPr>
          <w:b/>
          <w:sz w:val="28"/>
          <w:szCs w:val="28"/>
        </w:rPr>
      </w:pPr>
    </w:p>
    <w:p w:rsidR="00882900" w:rsidRDefault="00882900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882900" w:rsidRDefault="00882900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882900" w:rsidRPr="002263EE" w:rsidRDefault="00882900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882900" w:rsidRPr="002263EE" w:rsidRDefault="00882900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882900" w:rsidRPr="002263EE" w:rsidRDefault="00882900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882900" w:rsidRPr="002263EE" w:rsidRDefault="00882900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882900" w:rsidRPr="002263EE" w:rsidRDefault="00882900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882900" w:rsidRPr="002263EE" w:rsidRDefault="00882900" w:rsidP="00B53511"/>
    <w:p w:rsidR="00882900" w:rsidRPr="002263EE" w:rsidRDefault="00882900" w:rsidP="00B53511"/>
    <w:p w:rsidR="00882900" w:rsidRPr="002263EE" w:rsidRDefault="00882900" w:rsidP="00B53511"/>
    <w:p w:rsidR="00882900" w:rsidRPr="002263EE" w:rsidRDefault="00882900" w:rsidP="00B53511"/>
    <w:p w:rsidR="00882900" w:rsidRPr="002263EE" w:rsidRDefault="00882900" w:rsidP="00F76B7C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882900" w:rsidRPr="002263EE" w:rsidRDefault="00882900" w:rsidP="00B5351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</w:t>
      </w:r>
    </w:p>
    <w:p w:rsidR="00882900" w:rsidRPr="002263EE" w:rsidRDefault="00882900" w:rsidP="00B53511">
      <w:pPr>
        <w:jc w:val="center"/>
        <w:rPr>
          <w:sz w:val="28"/>
          <w:szCs w:val="28"/>
        </w:rPr>
      </w:pPr>
    </w:p>
    <w:p w:rsidR="00882900" w:rsidRPr="002263EE" w:rsidRDefault="00882900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882900" w:rsidRPr="002263EE" w:rsidRDefault="00882900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882900" w:rsidRPr="002263EE" w:rsidRDefault="00882900" w:rsidP="00B53511">
      <w:pPr>
        <w:jc w:val="center"/>
        <w:rPr>
          <w:sz w:val="18"/>
          <w:szCs w:val="18"/>
        </w:rPr>
      </w:pPr>
    </w:p>
    <w:p w:rsidR="00882900" w:rsidRPr="002263EE" w:rsidRDefault="00882900" w:rsidP="00B53511">
      <w:pPr>
        <w:jc w:val="center"/>
        <w:rPr>
          <w:sz w:val="18"/>
          <w:szCs w:val="18"/>
        </w:rPr>
      </w:pPr>
    </w:p>
    <w:p w:rsidR="00882900" w:rsidRPr="002263EE" w:rsidRDefault="00882900" w:rsidP="00B53511">
      <w:pPr>
        <w:jc w:val="center"/>
        <w:rPr>
          <w:sz w:val="18"/>
          <w:szCs w:val="18"/>
        </w:rPr>
      </w:pPr>
    </w:p>
    <w:p w:rsidR="00882900" w:rsidRPr="002263EE" w:rsidRDefault="00882900" w:rsidP="00B53511">
      <w:pPr>
        <w:jc w:val="center"/>
        <w:rPr>
          <w:sz w:val="18"/>
          <w:szCs w:val="18"/>
        </w:rPr>
      </w:pPr>
    </w:p>
    <w:p w:rsidR="00882900" w:rsidRPr="002263EE" w:rsidRDefault="00882900" w:rsidP="00B53511">
      <w:pPr>
        <w:jc w:val="center"/>
        <w:rPr>
          <w:sz w:val="18"/>
          <w:szCs w:val="18"/>
        </w:rPr>
      </w:pPr>
    </w:p>
    <w:p w:rsidR="00882900" w:rsidRPr="002263EE" w:rsidRDefault="00882900" w:rsidP="00B53511">
      <w:pPr>
        <w:jc w:val="center"/>
        <w:rPr>
          <w:sz w:val="18"/>
          <w:szCs w:val="18"/>
        </w:rPr>
      </w:pPr>
    </w:p>
    <w:p w:rsidR="00882900" w:rsidRPr="002263EE" w:rsidRDefault="00882900" w:rsidP="00B53511">
      <w:pPr>
        <w:jc w:val="center"/>
        <w:rPr>
          <w:sz w:val="18"/>
          <w:szCs w:val="18"/>
        </w:rPr>
      </w:pPr>
    </w:p>
    <w:p w:rsidR="00882900" w:rsidRDefault="00882900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</w:p>
    <w:p w:rsidR="00882900" w:rsidRDefault="00882900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882900" w:rsidRDefault="00882900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882900" w:rsidRDefault="00882900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882900" w:rsidRPr="002263EE" w:rsidRDefault="00882900" w:rsidP="00F76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882900" w:rsidRDefault="00882900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882900" w:rsidRDefault="00882900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</w:t>
      </w:r>
      <w:proofErr w:type="gramStart"/>
      <w:r>
        <w:rPr>
          <w:spacing w:val="-5"/>
          <w:sz w:val="28"/>
          <w:szCs w:val="28"/>
        </w:rPr>
        <w:t>П</w:t>
      </w:r>
      <w:proofErr w:type="gramEnd"/>
    </w:p>
    <w:p w:rsidR="00882900" w:rsidRDefault="00882900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882900" w:rsidRDefault="00882900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882900" w:rsidRDefault="00882900" w:rsidP="00F76B7C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Pr="002263EE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Default="00882900" w:rsidP="00B53511">
      <w:pPr>
        <w:jc w:val="center"/>
        <w:rPr>
          <w:sz w:val="28"/>
          <w:szCs w:val="28"/>
        </w:rPr>
      </w:pPr>
    </w:p>
    <w:p w:rsidR="00882900" w:rsidRPr="002263EE" w:rsidRDefault="00882900" w:rsidP="00B53511">
      <w:pPr>
        <w:jc w:val="center"/>
        <w:rPr>
          <w:sz w:val="28"/>
          <w:szCs w:val="28"/>
        </w:rPr>
      </w:pPr>
    </w:p>
    <w:p w:rsidR="00882900" w:rsidRPr="002263EE" w:rsidRDefault="00882900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882900" w:rsidRPr="002263EE" w:rsidTr="00F0017D">
        <w:trPr>
          <w:trHeight w:val="1347"/>
          <w:jc w:val="center"/>
        </w:trPr>
        <w:tc>
          <w:tcPr>
            <w:tcW w:w="1607" w:type="dxa"/>
          </w:tcPr>
          <w:p w:rsidR="00882900" w:rsidRPr="002263EE" w:rsidRDefault="00882900" w:rsidP="00F0017D">
            <w:pPr>
              <w:jc w:val="center"/>
            </w:pPr>
            <w:r w:rsidRPr="002263EE">
              <w:lastRenderedPageBreak/>
              <w:t>Дата</w:t>
            </w:r>
          </w:p>
        </w:tc>
        <w:tc>
          <w:tcPr>
            <w:tcW w:w="6085" w:type="dxa"/>
          </w:tcPr>
          <w:p w:rsidR="00882900" w:rsidRPr="002263EE" w:rsidRDefault="00882900" w:rsidP="00F0017D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</w:tcPr>
          <w:p w:rsidR="00882900" w:rsidRPr="002263EE" w:rsidRDefault="00882900" w:rsidP="00F0017D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882900" w:rsidRPr="002263EE" w:rsidTr="00F0017D">
        <w:trPr>
          <w:trHeight w:val="1347"/>
          <w:jc w:val="center"/>
        </w:trPr>
        <w:tc>
          <w:tcPr>
            <w:tcW w:w="1607" w:type="dxa"/>
          </w:tcPr>
          <w:p w:rsidR="00882900" w:rsidRPr="002263EE" w:rsidRDefault="00882900" w:rsidP="00F0017D"/>
        </w:tc>
        <w:tc>
          <w:tcPr>
            <w:tcW w:w="6085" w:type="dxa"/>
          </w:tcPr>
          <w:p w:rsidR="00882900" w:rsidRPr="002263EE" w:rsidRDefault="00882900" w:rsidP="00F0017D"/>
        </w:tc>
        <w:tc>
          <w:tcPr>
            <w:tcW w:w="1998" w:type="dxa"/>
          </w:tcPr>
          <w:p w:rsidR="00882900" w:rsidRPr="002263EE" w:rsidRDefault="00882900" w:rsidP="00F0017D"/>
        </w:tc>
      </w:tr>
      <w:tr w:rsidR="00882900" w:rsidRPr="002263EE" w:rsidTr="00F0017D">
        <w:trPr>
          <w:trHeight w:val="1347"/>
          <w:jc w:val="center"/>
        </w:trPr>
        <w:tc>
          <w:tcPr>
            <w:tcW w:w="1607" w:type="dxa"/>
          </w:tcPr>
          <w:p w:rsidR="00882900" w:rsidRPr="002263EE" w:rsidRDefault="00882900" w:rsidP="00F0017D"/>
        </w:tc>
        <w:tc>
          <w:tcPr>
            <w:tcW w:w="6085" w:type="dxa"/>
          </w:tcPr>
          <w:p w:rsidR="00882900" w:rsidRPr="002263EE" w:rsidRDefault="00882900" w:rsidP="00F0017D"/>
        </w:tc>
        <w:tc>
          <w:tcPr>
            <w:tcW w:w="1998" w:type="dxa"/>
          </w:tcPr>
          <w:p w:rsidR="00882900" w:rsidRPr="002263EE" w:rsidRDefault="00882900" w:rsidP="00F0017D"/>
        </w:tc>
      </w:tr>
      <w:tr w:rsidR="00882900" w:rsidRPr="002263EE" w:rsidTr="00F0017D">
        <w:trPr>
          <w:trHeight w:val="1347"/>
          <w:jc w:val="center"/>
        </w:trPr>
        <w:tc>
          <w:tcPr>
            <w:tcW w:w="1607" w:type="dxa"/>
          </w:tcPr>
          <w:p w:rsidR="00882900" w:rsidRPr="002263EE" w:rsidRDefault="00882900" w:rsidP="00F0017D"/>
        </w:tc>
        <w:tc>
          <w:tcPr>
            <w:tcW w:w="6085" w:type="dxa"/>
          </w:tcPr>
          <w:p w:rsidR="00882900" w:rsidRPr="002263EE" w:rsidRDefault="00882900" w:rsidP="00F0017D"/>
        </w:tc>
        <w:tc>
          <w:tcPr>
            <w:tcW w:w="1998" w:type="dxa"/>
          </w:tcPr>
          <w:p w:rsidR="00882900" w:rsidRPr="002263EE" w:rsidRDefault="00882900" w:rsidP="00F0017D"/>
        </w:tc>
      </w:tr>
      <w:tr w:rsidR="00882900" w:rsidRPr="002263EE" w:rsidTr="00F0017D">
        <w:trPr>
          <w:trHeight w:val="1347"/>
          <w:jc w:val="center"/>
        </w:trPr>
        <w:tc>
          <w:tcPr>
            <w:tcW w:w="1607" w:type="dxa"/>
          </w:tcPr>
          <w:p w:rsidR="00882900" w:rsidRPr="002263EE" w:rsidRDefault="00882900" w:rsidP="00F0017D"/>
        </w:tc>
        <w:tc>
          <w:tcPr>
            <w:tcW w:w="6085" w:type="dxa"/>
          </w:tcPr>
          <w:p w:rsidR="00882900" w:rsidRPr="002263EE" w:rsidRDefault="00882900" w:rsidP="00F0017D"/>
        </w:tc>
        <w:tc>
          <w:tcPr>
            <w:tcW w:w="1998" w:type="dxa"/>
          </w:tcPr>
          <w:p w:rsidR="00882900" w:rsidRPr="002263EE" w:rsidRDefault="00882900" w:rsidP="00F0017D"/>
        </w:tc>
      </w:tr>
      <w:tr w:rsidR="00882900" w:rsidRPr="002263EE" w:rsidTr="00F0017D">
        <w:trPr>
          <w:trHeight w:val="1347"/>
          <w:jc w:val="center"/>
        </w:trPr>
        <w:tc>
          <w:tcPr>
            <w:tcW w:w="1607" w:type="dxa"/>
          </w:tcPr>
          <w:p w:rsidR="00882900" w:rsidRPr="002263EE" w:rsidRDefault="00882900" w:rsidP="00F0017D"/>
        </w:tc>
        <w:tc>
          <w:tcPr>
            <w:tcW w:w="6085" w:type="dxa"/>
          </w:tcPr>
          <w:p w:rsidR="00882900" w:rsidRPr="002263EE" w:rsidRDefault="00882900" w:rsidP="00F0017D"/>
        </w:tc>
        <w:tc>
          <w:tcPr>
            <w:tcW w:w="1998" w:type="dxa"/>
          </w:tcPr>
          <w:p w:rsidR="00882900" w:rsidRPr="002263EE" w:rsidRDefault="00882900" w:rsidP="00F0017D"/>
        </w:tc>
      </w:tr>
      <w:tr w:rsidR="00882900" w:rsidRPr="002263EE" w:rsidTr="00F0017D">
        <w:trPr>
          <w:trHeight w:val="1347"/>
          <w:jc w:val="center"/>
        </w:trPr>
        <w:tc>
          <w:tcPr>
            <w:tcW w:w="1607" w:type="dxa"/>
          </w:tcPr>
          <w:p w:rsidR="00882900" w:rsidRPr="002263EE" w:rsidRDefault="00882900" w:rsidP="00F0017D"/>
        </w:tc>
        <w:tc>
          <w:tcPr>
            <w:tcW w:w="6085" w:type="dxa"/>
          </w:tcPr>
          <w:p w:rsidR="00882900" w:rsidRPr="002263EE" w:rsidRDefault="00882900" w:rsidP="00F0017D"/>
        </w:tc>
        <w:tc>
          <w:tcPr>
            <w:tcW w:w="1998" w:type="dxa"/>
          </w:tcPr>
          <w:p w:rsidR="00882900" w:rsidRPr="002263EE" w:rsidRDefault="00882900" w:rsidP="00F0017D"/>
        </w:tc>
      </w:tr>
      <w:tr w:rsidR="00882900" w:rsidRPr="002263EE" w:rsidTr="00F0017D">
        <w:trPr>
          <w:trHeight w:val="1347"/>
          <w:jc w:val="center"/>
        </w:trPr>
        <w:tc>
          <w:tcPr>
            <w:tcW w:w="1607" w:type="dxa"/>
          </w:tcPr>
          <w:p w:rsidR="00882900" w:rsidRPr="002263EE" w:rsidRDefault="00882900" w:rsidP="00F0017D"/>
        </w:tc>
        <w:tc>
          <w:tcPr>
            <w:tcW w:w="6085" w:type="dxa"/>
          </w:tcPr>
          <w:p w:rsidR="00882900" w:rsidRPr="002263EE" w:rsidRDefault="00882900" w:rsidP="00F0017D"/>
        </w:tc>
        <w:tc>
          <w:tcPr>
            <w:tcW w:w="1998" w:type="dxa"/>
          </w:tcPr>
          <w:p w:rsidR="00882900" w:rsidRPr="002263EE" w:rsidRDefault="00882900" w:rsidP="00F0017D"/>
        </w:tc>
      </w:tr>
      <w:tr w:rsidR="00882900" w:rsidRPr="002263EE" w:rsidTr="00F76B7C">
        <w:trPr>
          <w:trHeight w:val="869"/>
          <w:jc w:val="center"/>
        </w:trPr>
        <w:tc>
          <w:tcPr>
            <w:tcW w:w="1607" w:type="dxa"/>
          </w:tcPr>
          <w:p w:rsidR="00882900" w:rsidRPr="002263EE" w:rsidRDefault="00882900" w:rsidP="00F0017D"/>
        </w:tc>
        <w:tc>
          <w:tcPr>
            <w:tcW w:w="6085" w:type="dxa"/>
          </w:tcPr>
          <w:p w:rsidR="00882900" w:rsidRPr="002263EE" w:rsidRDefault="00882900" w:rsidP="00F0017D"/>
        </w:tc>
        <w:tc>
          <w:tcPr>
            <w:tcW w:w="1998" w:type="dxa"/>
          </w:tcPr>
          <w:p w:rsidR="00882900" w:rsidRPr="002263EE" w:rsidRDefault="00882900" w:rsidP="00F0017D"/>
        </w:tc>
      </w:tr>
    </w:tbl>
    <w:p w:rsidR="00882900" w:rsidRPr="002263EE" w:rsidRDefault="00882900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882900" w:rsidRPr="002263EE" w:rsidRDefault="00882900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/_______________/</w:t>
      </w:r>
    </w:p>
    <w:p w:rsidR="00882900" w:rsidRPr="00F76B7C" w:rsidRDefault="00882900" w:rsidP="00F76B7C">
      <w:pPr>
        <w:rPr>
          <w:sz w:val="24"/>
          <w:szCs w:val="24"/>
          <w:vertAlign w:val="superscript"/>
        </w:rPr>
      </w:pPr>
      <w:r w:rsidRPr="002263EE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 xml:space="preserve">                      (</w:t>
      </w:r>
      <w:proofErr w:type="spellStart"/>
      <w:r w:rsidRPr="00F76B7C">
        <w:rPr>
          <w:sz w:val="24"/>
          <w:szCs w:val="24"/>
          <w:vertAlign w:val="superscript"/>
        </w:rPr>
        <w:t>Ф.И.О.студента</w:t>
      </w:r>
      <w:proofErr w:type="spellEnd"/>
      <w:r>
        <w:rPr>
          <w:sz w:val="24"/>
          <w:szCs w:val="24"/>
          <w:vertAlign w:val="superscript"/>
        </w:rPr>
        <w:t>)</w:t>
      </w:r>
    </w:p>
    <w:p w:rsidR="00882900" w:rsidRDefault="00882900" w:rsidP="00F76B7C">
      <w:pPr>
        <w:shd w:val="clear" w:color="auto" w:fill="FFFFFF"/>
        <w:spacing w:before="26"/>
        <w:rPr>
          <w:webHidden/>
          <w:sz w:val="28"/>
          <w:szCs w:val="28"/>
        </w:rPr>
      </w:pPr>
      <w:r w:rsidRPr="002263EE">
        <w:rPr>
          <w:webHidden/>
          <w:sz w:val="28"/>
          <w:szCs w:val="28"/>
        </w:rPr>
        <w:t xml:space="preserve">Руководитель практики </w:t>
      </w:r>
    </w:p>
    <w:p w:rsidR="00882900" w:rsidRPr="002263EE" w:rsidRDefault="00882900" w:rsidP="00F76B7C">
      <w:pPr>
        <w:shd w:val="clear" w:color="auto" w:fill="FFFFFF"/>
        <w:spacing w:before="26"/>
        <w:rPr>
          <w:sz w:val="28"/>
          <w:szCs w:val="28"/>
          <w:u w:val="single"/>
        </w:rPr>
      </w:pPr>
      <w:r>
        <w:rPr>
          <w:webHidden/>
          <w:sz w:val="28"/>
          <w:szCs w:val="28"/>
        </w:rPr>
        <w:t>_________________</w:t>
      </w:r>
      <w:r w:rsidRPr="002263EE">
        <w:rPr>
          <w:webHidden/>
          <w:sz w:val="28"/>
          <w:szCs w:val="28"/>
          <w:u w:val="single"/>
        </w:rPr>
        <w:t>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882900" w:rsidRPr="002263EE" w:rsidRDefault="00882900" w:rsidP="00F76B7C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>
        <w:rPr>
          <w:webHidden/>
          <w:sz w:val="28"/>
          <w:szCs w:val="28"/>
        </w:rPr>
        <w:t xml:space="preserve">  </w:t>
      </w:r>
      <w:r w:rsidRPr="002263EE">
        <w:rPr>
          <w:webHidden/>
          <w:sz w:val="28"/>
          <w:szCs w:val="28"/>
        </w:rPr>
        <w:t xml:space="preserve">                </w:t>
      </w:r>
      <w:r>
        <w:rPr>
          <w:webHidden/>
          <w:sz w:val="28"/>
          <w:szCs w:val="28"/>
        </w:rPr>
        <w:t xml:space="preserve">М.П.                    </w:t>
      </w:r>
      <w:r w:rsidRPr="002263EE">
        <w:rPr>
          <w:webHidden/>
          <w:sz w:val="28"/>
          <w:szCs w:val="28"/>
        </w:rPr>
        <w:t xml:space="preserve"> </w:t>
      </w:r>
      <w:proofErr w:type="spellStart"/>
      <w:r w:rsidRPr="002263EE">
        <w:rPr>
          <w:webHidden/>
          <w:sz w:val="28"/>
          <w:szCs w:val="28"/>
          <w:vertAlign w:val="superscript"/>
        </w:rPr>
        <w:t>Ф.И.О.руководителя</w:t>
      </w:r>
      <w:proofErr w:type="spellEnd"/>
      <w:r w:rsidRPr="002263EE">
        <w:rPr>
          <w:webHidden/>
          <w:sz w:val="28"/>
          <w:szCs w:val="28"/>
        </w:rPr>
        <w:t xml:space="preserve">                                                             </w:t>
      </w: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882900" w:rsidRDefault="00882900" w:rsidP="00996BCE">
      <w:pPr>
        <w:shd w:val="clear" w:color="auto" w:fill="FFFFFF"/>
        <w:ind w:right="10"/>
        <w:rPr>
          <w:sz w:val="28"/>
          <w:szCs w:val="28"/>
        </w:rPr>
      </w:pPr>
    </w:p>
    <w:p w:rsidR="00882900" w:rsidRPr="002E5966" w:rsidRDefault="00882900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2E5966">
        <w:rPr>
          <w:sz w:val="28"/>
          <w:szCs w:val="28"/>
        </w:rPr>
        <w:lastRenderedPageBreak/>
        <w:t>Приложение 5</w:t>
      </w:r>
    </w:p>
    <w:p w:rsidR="00882900" w:rsidRPr="002263EE" w:rsidRDefault="00882900" w:rsidP="00B53511">
      <w:pPr>
        <w:jc w:val="center"/>
        <w:rPr>
          <w:sz w:val="28"/>
          <w:szCs w:val="28"/>
        </w:rPr>
      </w:pPr>
    </w:p>
    <w:p w:rsidR="00882900" w:rsidRPr="002E5966" w:rsidRDefault="00882900" w:rsidP="00B53511">
      <w:pPr>
        <w:jc w:val="center"/>
        <w:rPr>
          <w:b/>
          <w:sz w:val="28"/>
          <w:szCs w:val="28"/>
        </w:rPr>
      </w:pPr>
      <w:r w:rsidRPr="002E5966">
        <w:rPr>
          <w:b/>
          <w:sz w:val="28"/>
          <w:szCs w:val="28"/>
        </w:rPr>
        <w:t>РЕЦЕНЗИЯ</w:t>
      </w:r>
    </w:p>
    <w:p w:rsidR="00882900" w:rsidRPr="002E5966" w:rsidRDefault="00882900" w:rsidP="00B53511">
      <w:pPr>
        <w:jc w:val="center"/>
        <w:rPr>
          <w:b/>
          <w:sz w:val="28"/>
          <w:szCs w:val="28"/>
        </w:rPr>
      </w:pPr>
    </w:p>
    <w:p w:rsidR="00882900" w:rsidRPr="002263EE" w:rsidRDefault="00882900" w:rsidP="00B53511">
      <w:pPr>
        <w:jc w:val="center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на отчет о прохождении </w:t>
      </w:r>
      <w:r>
        <w:rPr>
          <w:b/>
          <w:sz w:val="28"/>
          <w:szCs w:val="28"/>
        </w:rPr>
        <w:t>учебной</w:t>
      </w:r>
      <w:r w:rsidRPr="002263EE">
        <w:rPr>
          <w:b/>
          <w:sz w:val="28"/>
          <w:szCs w:val="28"/>
        </w:rPr>
        <w:t xml:space="preserve"> практики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Студента</w:t>
      </w:r>
      <w:r w:rsidRPr="002263EE">
        <w:rPr>
          <w:sz w:val="28"/>
          <w:szCs w:val="28"/>
        </w:rPr>
        <w:t xml:space="preserve"> __________________________________________________________</w:t>
      </w:r>
    </w:p>
    <w:p w:rsidR="00882900" w:rsidRPr="002263EE" w:rsidRDefault="00882900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( Ф.И.О.)</w:t>
      </w:r>
    </w:p>
    <w:p w:rsidR="00882900" w:rsidRPr="002263EE" w:rsidRDefault="00882900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Группы    </w:t>
      </w:r>
      <w:r w:rsidRPr="002263EE">
        <w:rPr>
          <w:sz w:val="28"/>
          <w:szCs w:val="28"/>
        </w:rPr>
        <w:t>______________________</w:t>
      </w:r>
      <w:proofErr w:type="gramStart"/>
      <w:r w:rsidRPr="002263EE">
        <w:rPr>
          <w:sz w:val="28"/>
          <w:szCs w:val="28"/>
        </w:rPr>
        <w:t xml:space="preserve"> ,</w:t>
      </w:r>
      <w:proofErr w:type="gramEnd"/>
      <w:r w:rsidRPr="002263EE">
        <w:rPr>
          <w:sz w:val="28"/>
          <w:szCs w:val="28"/>
        </w:rPr>
        <w:t xml:space="preserve"> __________________________ отделения</w:t>
      </w:r>
      <w:r w:rsidRPr="002263EE">
        <w:rPr>
          <w:b/>
          <w:sz w:val="28"/>
          <w:szCs w:val="28"/>
        </w:rPr>
        <w:t xml:space="preserve">  </w:t>
      </w:r>
    </w:p>
    <w:p w:rsidR="00882900" w:rsidRPr="002263EE" w:rsidRDefault="00882900" w:rsidP="00B53511">
      <w:pPr>
        <w:jc w:val="both"/>
        <w:rPr>
          <w:b/>
          <w:sz w:val="28"/>
          <w:szCs w:val="28"/>
        </w:rPr>
      </w:pPr>
    </w:p>
    <w:p w:rsidR="00882900" w:rsidRPr="002263EE" w:rsidRDefault="00882900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Специальности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  <w:u w:val="single"/>
        </w:rPr>
        <w:t>080114 Экономика и бухгалтерский учет</w:t>
      </w:r>
      <w:r w:rsidRPr="002263EE">
        <w:rPr>
          <w:sz w:val="28"/>
          <w:szCs w:val="28"/>
        </w:rPr>
        <w:t>,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</w:p>
    <w:p w:rsidR="00882900" w:rsidRPr="002263EE" w:rsidRDefault="00882900" w:rsidP="002E5966">
      <w:pPr>
        <w:shd w:val="clear" w:color="auto" w:fill="FFFFFF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Руководитель практики </w:t>
      </w:r>
      <w:proofErr w:type="gramStart"/>
      <w:r w:rsidRPr="002263EE">
        <w:rPr>
          <w:b/>
          <w:sz w:val="28"/>
          <w:szCs w:val="28"/>
        </w:rPr>
        <w:t>от</w:t>
      </w:r>
      <w:proofErr w:type="gramEnd"/>
      <w:r w:rsidRPr="002263EE">
        <w:rPr>
          <w:b/>
          <w:sz w:val="28"/>
          <w:szCs w:val="28"/>
        </w:rPr>
        <w:t xml:space="preserve"> </w:t>
      </w:r>
    </w:p>
    <w:p w:rsidR="00882900" w:rsidRPr="002263EE" w:rsidRDefault="00882900" w:rsidP="002E5966">
      <w:pPr>
        <w:jc w:val="both"/>
        <w:rPr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</w:p>
    <w:p w:rsidR="00882900" w:rsidRPr="002263EE" w:rsidRDefault="00882900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(Ф.И.О.)</w:t>
      </w:r>
    </w:p>
    <w:p w:rsidR="00882900" w:rsidRPr="002263EE" w:rsidRDefault="00882900" w:rsidP="00B53511">
      <w:pPr>
        <w:jc w:val="center"/>
        <w:rPr>
          <w:sz w:val="28"/>
          <w:szCs w:val="28"/>
        </w:rPr>
      </w:pP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</w:p>
    <w:p w:rsidR="00882900" w:rsidRPr="002263EE" w:rsidRDefault="00882900" w:rsidP="00B53511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о прохождении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соответствует предъявляемым требованиям.</w:t>
      </w:r>
    </w:p>
    <w:p w:rsidR="00882900" w:rsidRPr="002263EE" w:rsidRDefault="00882900" w:rsidP="00B53511">
      <w:pPr>
        <w:jc w:val="both"/>
        <w:rPr>
          <w:b/>
          <w:sz w:val="28"/>
          <w:szCs w:val="28"/>
        </w:rPr>
      </w:pP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Оценка рецензента</w:t>
      </w:r>
      <w:r w:rsidRPr="002263EE">
        <w:rPr>
          <w:sz w:val="28"/>
          <w:szCs w:val="28"/>
        </w:rPr>
        <w:t xml:space="preserve"> ________________________________</w:t>
      </w:r>
    </w:p>
    <w:p w:rsidR="00882900" w:rsidRPr="002263EE" w:rsidRDefault="00882900" w:rsidP="00B53511">
      <w:pPr>
        <w:jc w:val="both"/>
        <w:rPr>
          <w:sz w:val="28"/>
          <w:szCs w:val="28"/>
        </w:rPr>
      </w:pPr>
    </w:p>
    <w:p w:rsidR="00882900" w:rsidRPr="002263EE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Рецензент ________________________ / _____________________/</w:t>
      </w:r>
    </w:p>
    <w:p w:rsidR="00882900" w:rsidRPr="002263EE" w:rsidRDefault="00882900" w:rsidP="00B53511">
      <w:pPr>
        <w:jc w:val="both"/>
        <w:rPr>
          <w:sz w:val="18"/>
          <w:szCs w:val="18"/>
        </w:rPr>
      </w:pPr>
      <w:r w:rsidRPr="002263EE">
        <w:t xml:space="preserve">                                                   </w:t>
      </w:r>
      <w:r w:rsidRPr="002263EE">
        <w:rPr>
          <w:sz w:val="18"/>
          <w:szCs w:val="18"/>
        </w:rPr>
        <w:t>(подпись)                                                            (Ф.И.О.)</w:t>
      </w:r>
    </w:p>
    <w:p w:rsidR="00882900" w:rsidRDefault="00882900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Дата  «_____»__________________ __________ года</w:t>
      </w: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Default="00882900" w:rsidP="00B53511">
      <w:pPr>
        <w:jc w:val="both"/>
        <w:rPr>
          <w:sz w:val="28"/>
          <w:szCs w:val="28"/>
        </w:rPr>
      </w:pPr>
    </w:p>
    <w:p w:rsidR="00882900" w:rsidRPr="001D5280" w:rsidRDefault="00882900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882900" w:rsidRPr="006D3340" w:rsidRDefault="00882900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882900" w:rsidRDefault="00882900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882900" w:rsidSect="00A16DBB">
      <w:headerReference w:type="default" r:id="rId8"/>
      <w:headerReference w:type="first" r:id="rId9"/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00" w:rsidRDefault="00882900" w:rsidP="00046BDB">
      <w:r>
        <w:separator/>
      </w:r>
    </w:p>
  </w:endnote>
  <w:endnote w:type="continuationSeparator" w:id="0">
    <w:p w:rsidR="00882900" w:rsidRDefault="00882900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00" w:rsidRDefault="00882900" w:rsidP="00046BDB">
      <w:r>
        <w:separator/>
      </w:r>
    </w:p>
  </w:footnote>
  <w:footnote w:type="continuationSeparator" w:id="0">
    <w:p w:rsidR="00882900" w:rsidRDefault="00882900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00" w:rsidRDefault="00125067">
    <w:pPr>
      <w:pStyle w:val="ac"/>
      <w:jc w:val="right"/>
    </w:pPr>
    <w:fldSimple w:instr="PAGE   \* MERGEFORMAT">
      <w:r w:rsidR="0091402B">
        <w:rPr>
          <w:noProof/>
        </w:rPr>
        <w:t>9</w:t>
      </w:r>
    </w:fldSimple>
  </w:p>
  <w:p w:rsidR="00882900" w:rsidRDefault="0088290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00" w:rsidRDefault="00882900">
    <w:pPr>
      <w:pStyle w:val="ac"/>
      <w:jc w:val="right"/>
    </w:pPr>
  </w:p>
  <w:p w:rsidR="00882900" w:rsidRDefault="008829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D7C"/>
    <w:multiLevelType w:val="hybridMultilevel"/>
    <w:tmpl w:val="C2828940"/>
    <w:lvl w:ilvl="0" w:tplc="0B34298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09EF5937"/>
    <w:multiLevelType w:val="multilevel"/>
    <w:tmpl w:val="C93CA678"/>
    <w:lvl w:ilvl="0">
      <w:start w:val="1"/>
      <w:numFmt w:val="decimal"/>
      <w:lvlText w:val="%1"/>
      <w:lvlJc w:val="left"/>
      <w:pPr>
        <w:tabs>
          <w:tab w:val="num" w:pos="424"/>
        </w:tabs>
        <w:ind w:left="424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118"/>
        </w:tabs>
        <w:ind w:left="3118" w:hanging="4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7903"/>
    <w:multiLevelType w:val="hybridMultilevel"/>
    <w:tmpl w:val="4C20B4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4335"/>
    <w:multiLevelType w:val="hybridMultilevel"/>
    <w:tmpl w:val="A10CD450"/>
    <w:lvl w:ilvl="0" w:tplc="3E92B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19D5933"/>
    <w:multiLevelType w:val="multilevel"/>
    <w:tmpl w:val="9418F6D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5213B67"/>
    <w:multiLevelType w:val="multilevel"/>
    <w:tmpl w:val="77FEC7D0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0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4">
    <w:nsid w:val="54741F69"/>
    <w:multiLevelType w:val="hybridMultilevel"/>
    <w:tmpl w:val="7128AD26"/>
    <w:lvl w:ilvl="0" w:tplc="6834F794">
      <w:start w:val="1"/>
      <w:numFmt w:val="decimal"/>
      <w:suff w:val="space"/>
      <w:lvlText w:val="%1)"/>
      <w:lvlJc w:val="left"/>
      <w:pPr>
        <w:ind w:left="709"/>
      </w:pPr>
      <w:rPr>
        <w:rFonts w:hAnsi="Tunga" w:cs="Times New Roman" w:hint="default"/>
        <w:b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5ECD2773"/>
    <w:multiLevelType w:val="hybridMultilevel"/>
    <w:tmpl w:val="1DEC6B7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1504C1"/>
    <w:multiLevelType w:val="hybridMultilevel"/>
    <w:tmpl w:val="3730A954"/>
    <w:lvl w:ilvl="0" w:tplc="0B342980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262848"/>
    <w:multiLevelType w:val="singleLevel"/>
    <w:tmpl w:val="F2041C6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21"/>
  </w:num>
  <w:num w:numId="6">
    <w:abstractNumId w:val="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  <w:num w:numId="18">
    <w:abstractNumId w:val="8"/>
  </w:num>
  <w:num w:numId="19">
    <w:abstractNumId w:val="9"/>
  </w:num>
  <w:num w:numId="20">
    <w:abstractNumId w:val="17"/>
  </w:num>
  <w:num w:numId="21">
    <w:abstractNumId w:val="20"/>
  </w:num>
  <w:num w:numId="2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120E2"/>
    <w:rsid w:val="000138E1"/>
    <w:rsid w:val="000171F9"/>
    <w:rsid w:val="00024945"/>
    <w:rsid w:val="00025080"/>
    <w:rsid w:val="00037FB2"/>
    <w:rsid w:val="00041581"/>
    <w:rsid w:val="00043801"/>
    <w:rsid w:val="0004531D"/>
    <w:rsid w:val="00045642"/>
    <w:rsid w:val="000461DD"/>
    <w:rsid w:val="00046BDB"/>
    <w:rsid w:val="00054DA8"/>
    <w:rsid w:val="00060F8D"/>
    <w:rsid w:val="000655EC"/>
    <w:rsid w:val="00066975"/>
    <w:rsid w:val="000733A8"/>
    <w:rsid w:val="00074CE9"/>
    <w:rsid w:val="00075746"/>
    <w:rsid w:val="00086A6A"/>
    <w:rsid w:val="0009388C"/>
    <w:rsid w:val="000958EC"/>
    <w:rsid w:val="000967E0"/>
    <w:rsid w:val="000A1D91"/>
    <w:rsid w:val="000A588C"/>
    <w:rsid w:val="000B4ECE"/>
    <w:rsid w:val="000B6BEE"/>
    <w:rsid w:val="000C065F"/>
    <w:rsid w:val="000D028E"/>
    <w:rsid w:val="000D1CA3"/>
    <w:rsid w:val="000D7A3F"/>
    <w:rsid w:val="000E1D42"/>
    <w:rsid w:val="000E2427"/>
    <w:rsid w:val="000E5F1D"/>
    <w:rsid w:val="00100550"/>
    <w:rsid w:val="0010488E"/>
    <w:rsid w:val="001075A8"/>
    <w:rsid w:val="0011464C"/>
    <w:rsid w:val="00116CE9"/>
    <w:rsid w:val="00123FBA"/>
    <w:rsid w:val="00125067"/>
    <w:rsid w:val="0012652B"/>
    <w:rsid w:val="001273CC"/>
    <w:rsid w:val="00127820"/>
    <w:rsid w:val="00127AEE"/>
    <w:rsid w:val="001318CF"/>
    <w:rsid w:val="001339B5"/>
    <w:rsid w:val="001371D3"/>
    <w:rsid w:val="00142E84"/>
    <w:rsid w:val="001438C2"/>
    <w:rsid w:val="00144C9D"/>
    <w:rsid w:val="001466FD"/>
    <w:rsid w:val="00146BC0"/>
    <w:rsid w:val="00146DAD"/>
    <w:rsid w:val="001512FE"/>
    <w:rsid w:val="001550D7"/>
    <w:rsid w:val="0015782F"/>
    <w:rsid w:val="00160877"/>
    <w:rsid w:val="00163546"/>
    <w:rsid w:val="00175244"/>
    <w:rsid w:val="00180D52"/>
    <w:rsid w:val="00182BF8"/>
    <w:rsid w:val="001834FB"/>
    <w:rsid w:val="001968C3"/>
    <w:rsid w:val="001A3C1C"/>
    <w:rsid w:val="001B2322"/>
    <w:rsid w:val="001B4013"/>
    <w:rsid w:val="001B49B1"/>
    <w:rsid w:val="001C0775"/>
    <w:rsid w:val="001C163D"/>
    <w:rsid w:val="001C2FFB"/>
    <w:rsid w:val="001C53F2"/>
    <w:rsid w:val="001D0BEE"/>
    <w:rsid w:val="001D2445"/>
    <w:rsid w:val="001D5280"/>
    <w:rsid w:val="001D6F53"/>
    <w:rsid w:val="001F2179"/>
    <w:rsid w:val="001F6F93"/>
    <w:rsid w:val="0020318F"/>
    <w:rsid w:val="00210113"/>
    <w:rsid w:val="00215E31"/>
    <w:rsid w:val="00222219"/>
    <w:rsid w:val="002263EE"/>
    <w:rsid w:val="0022757D"/>
    <w:rsid w:val="0023710C"/>
    <w:rsid w:val="002475A2"/>
    <w:rsid w:val="00252339"/>
    <w:rsid w:val="00254D5A"/>
    <w:rsid w:val="00260D93"/>
    <w:rsid w:val="00270AB9"/>
    <w:rsid w:val="00273B65"/>
    <w:rsid w:val="0028139A"/>
    <w:rsid w:val="00292551"/>
    <w:rsid w:val="0029634C"/>
    <w:rsid w:val="002A3824"/>
    <w:rsid w:val="002A73FC"/>
    <w:rsid w:val="002B1825"/>
    <w:rsid w:val="002B299C"/>
    <w:rsid w:val="002B2D09"/>
    <w:rsid w:val="002B6812"/>
    <w:rsid w:val="002D11FA"/>
    <w:rsid w:val="002D124C"/>
    <w:rsid w:val="002D1B89"/>
    <w:rsid w:val="002D3A68"/>
    <w:rsid w:val="002D4642"/>
    <w:rsid w:val="002D5DDC"/>
    <w:rsid w:val="002E5966"/>
    <w:rsid w:val="002F0016"/>
    <w:rsid w:val="003049F2"/>
    <w:rsid w:val="00307D9B"/>
    <w:rsid w:val="00311DFD"/>
    <w:rsid w:val="00312D2C"/>
    <w:rsid w:val="00321ACE"/>
    <w:rsid w:val="00322FD2"/>
    <w:rsid w:val="0032333C"/>
    <w:rsid w:val="003423B2"/>
    <w:rsid w:val="00352890"/>
    <w:rsid w:val="00356389"/>
    <w:rsid w:val="00357E76"/>
    <w:rsid w:val="00361FB0"/>
    <w:rsid w:val="0036721A"/>
    <w:rsid w:val="0037715B"/>
    <w:rsid w:val="00380199"/>
    <w:rsid w:val="003A446C"/>
    <w:rsid w:val="003A488D"/>
    <w:rsid w:val="003A70B5"/>
    <w:rsid w:val="003B4A14"/>
    <w:rsid w:val="003C240B"/>
    <w:rsid w:val="003C7AC3"/>
    <w:rsid w:val="003F7E40"/>
    <w:rsid w:val="00412289"/>
    <w:rsid w:val="004132FA"/>
    <w:rsid w:val="0043628C"/>
    <w:rsid w:val="004362C4"/>
    <w:rsid w:val="004446DC"/>
    <w:rsid w:val="00445606"/>
    <w:rsid w:val="004571F9"/>
    <w:rsid w:val="004574EA"/>
    <w:rsid w:val="00465551"/>
    <w:rsid w:val="004731DE"/>
    <w:rsid w:val="00473F92"/>
    <w:rsid w:val="00483042"/>
    <w:rsid w:val="004841E1"/>
    <w:rsid w:val="00491F11"/>
    <w:rsid w:val="004949C1"/>
    <w:rsid w:val="004A60C6"/>
    <w:rsid w:val="004B2824"/>
    <w:rsid w:val="004C16FC"/>
    <w:rsid w:val="004C6F4A"/>
    <w:rsid w:val="004C7D45"/>
    <w:rsid w:val="004D4822"/>
    <w:rsid w:val="004D4E65"/>
    <w:rsid w:val="004D58A5"/>
    <w:rsid w:val="004D59D9"/>
    <w:rsid w:val="004D6FF1"/>
    <w:rsid w:val="004E232D"/>
    <w:rsid w:val="004E59C1"/>
    <w:rsid w:val="004F2D18"/>
    <w:rsid w:val="004F56E4"/>
    <w:rsid w:val="00501FE9"/>
    <w:rsid w:val="00502793"/>
    <w:rsid w:val="0050517C"/>
    <w:rsid w:val="005106EA"/>
    <w:rsid w:val="00521AF7"/>
    <w:rsid w:val="00522DBC"/>
    <w:rsid w:val="00527C63"/>
    <w:rsid w:val="00531A07"/>
    <w:rsid w:val="005347C1"/>
    <w:rsid w:val="00543F5E"/>
    <w:rsid w:val="00545984"/>
    <w:rsid w:val="00547BBA"/>
    <w:rsid w:val="00551F68"/>
    <w:rsid w:val="0055218A"/>
    <w:rsid w:val="005524C2"/>
    <w:rsid w:val="005530A8"/>
    <w:rsid w:val="00557572"/>
    <w:rsid w:val="00561CBC"/>
    <w:rsid w:val="00572A63"/>
    <w:rsid w:val="005813A0"/>
    <w:rsid w:val="005879F0"/>
    <w:rsid w:val="00592EAA"/>
    <w:rsid w:val="0059358B"/>
    <w:rsid w:val="00597C27"/>
    <w:rsid w:val="005A716F"/>
    <w:rsid w:val="005B2D37"/>
    <w:rsid w:val="005B4B1C"/>
    <w:rsid w:val="005B60B3"/>
    <w:rsid w:val="005C7E0A"/>
    <w:rsid w:val="005E3309"/>
    <w:rsid w:val="005E42BE"/>
    <w:rsid w:val="005E58A9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2507D"/>
    <w:rsid w:val="006411FF"/>
    <w:rsid w:val="006422C2"/>
    <w:rsid w:val="00642BC5"/>
    <w:rsid w:val="00645B70"/>
    <w:rsid w:val="00645C5E"/>
    <w:rsid w:val="00645F04"/>
    <w:rsid w:val="0065204F"/>
    <w:rsid w:val="0065504C"/>
    <w:rsid w:val="0066273E"/>
    <w:rsid w:val="00663020"/>
    <w:rsid w:val="006645CA"/>
    <w:rsid w:val="00666471"/>
    <w:rsid w:val="006712F2"/>
    <w:rsid w:val="00672972"/>
    <w:rsid w:val="00680B60"/>
    <w:rsid w:val="006971DB"/>
    <w:rsid w:val="006A00E8"/>
    <w:rsid w:val="006A06D4"/>
    <w:rsid w:val="006A113A"/>
    <w:rsid w:val="006B21F5"/>
    <w:rsid w:val="006B2C8C"/>
    <w:rsid w:val="006C1E7A"/>
    <w:rsid w:val="006C1F86"/>
    <w:rsid w:val="006C21CD"/>
    <w:rsid w:val="006D0FEF"/>
    <w:rsid w:val="006D199C"/>
    <w:rsid w:val="006D3340"/>
    <w:rsid w:val="006D3595"/>
    <w:rsid w:val="006D5D1A"/>
    <w:rsid w:val="006D6B76"/>
    <w:rsid w:val="00702F99"/>
    <w:rsid w:val="00704061"/>
    <w:rsid w:val="00704740"/>
    <w:rsid w:val="00706CAB"/>
    <w:rsid w:val="00707E81"/>
    <w:rsid w:val="00713B76"/>
    <w:rsid w:val="0071665A"/>
    <w:rsid w:val="0071752E"/>
    <w:rsid w:val="00723361"/>
    <w:rsid w:val="00723705"/>
    <w:rsid w:val="00723773"/>
    <w:rsid w:val="00727973"/>
    <w:rsid w:val="00727C8B"/>
    <w:rsid w:val="007315BF"/>
    <w:rsid w:val="0073199E"/>
    <w:rsid w:val="00732E84"/>
    <w:rsid w:val="007370F6"/>
    <w:rsid w:val="00754FC4"/>
    <w:rsid w:val="007738F0"/>
    <w:rsid w:val="007818E2"/>
    <w:rsid w:val="00782485"/>
    <w:rsid w:val="00785F3F"/>
    <w:rsid w:val="0078643F"/>
    <w:rsid w:val="00786917"/>
    <w:rsid w:val="0079418C"/>
    <w:rsid w:val="00796520"/>
    <w:rsid w:val="0079699A"/>
    <w:rsid w:val="00796AB2"/>
    <w:rsid w:val="007A365B"/>
    <w:rsid w:val="007A421A"/>
    <w:rsid w:val="007B07B0"/>
    <w:rsid w:val="007B7D2E"/>
    <w:rsid w:val="007B7DFE"/>
    <w:rsid w:val="007C1485"/>
    <w:rsid w:val="007C4597"/>
    <w:rsid w:val="007D0EDB"/>
    <w:rsid w:val="007E2FAA"/>
    <w:rsid w:val="007F1A92"/>
    <w:rsid w:val="00803764"/>
    <w:rsid w:val="00806DC2"/>
    <w:rsid w:val="00812A43"/>
    <w:rsid w:val="008144F6"/>
    <w:rsid w:val="00814F90"/>
    <w:rsid w:val="00826477"/>
    <w:rsid w:val="00832E94"/>
    <w:rsid w:val="008400E2"/>
    <w:rsid w:val="00844747"/>
    <w:rsid w:val="008453D2"/>
    <w:rsid w:val="0085387F"/>
    <w:rsid w:val="00854565"/>
    <w:rsid w:val="008659AF"/>
    <w:rsid w:val="00871ADE"/>
    <w:rsid w:val="00872EE7"/>
    <w:rsid w:val="00877A4E"/>
    <w:rsid w:val="00882900"/>
    <w:rsid w:val="008835AD"/>
    <w:rsid w:val="00887C82"/>
    <w:rsid w:val="00890D99"/>
    <w:rsid w:val="00894161"/>
    <w:rsid w:val="00895353"/>
    <w:rsid w:val="008A77A9"/>
    <w:rsid w:val="008B23C3"/>
    <w:rsid w:val="008B4EC8"/>
    <w:rsid w:val="008B5A13"/>
    <w:rsid w:val="008C58C5"/>
    <w:rsid w:val="008D33BA"/>
    <w:rsid w:val="008D4CB5"/>
    <w:rsid w:val="008E1FFD"/>
    <w:rsid w:val="008E2E76"/>
    <w:rsid w:val="008E3460"/>
    <w:rsid w:val="008F481C"/>
    <w:rsid w:val="009026E6"/>
    <w:rsid w:val="009047C3"/>
    <w:rsid w:val="00907476"/>
    <w:rsid w:val="00913444"/>
    <w:rsid w:val="0091402B"/>
    <w:rsid w:val="00922B93"/>
    <w:rsid w:val="00922D0D"/>
    <w:rsid w:val="009243BE"/>
    <w:rsid w:val="00926722"/>
    <w:rsid w:val="00934B15"/>
    <w:rsid w:val="00934ECD"/>
    <w:rsid w:val="00935C8B"/>
    <w:rsid w:val="00937D9A"/>
    <w:rsid w:val="00940089"/>
    <w:rsid w:val="00947128"/>
    <w:rsid w:val="00954992"/>
    <w:rsid w:val="009559D1"/>
    <w:rsid w:val="00965296"/>
    <w:rsid w:val="00972B1B"/>
    <w:rsid w:val="00973182"/>
    <w:rsid w:val="00983E11"/>
    <w:rsid w:val="009962C4"/>
    <w:rsid w:val="00996A88"/>
    <w:rsid w:val="00996BCE"/>
    <w:rsid w:val="009A2619"/>
    <w:rsid w:val="009A36A7"/>
    <w:rsid w:val="009A7097"/>
    <w:rsid w:val="009A799B"/>
    <w:rsid w:val="009B388D"/>
    <w:rsid w:val="009B4F5A"/>
    <w:rsid w:val="009C4E75"/>
    <w:rsid w:val="009C7438"/>
    <w:rsid w:val="009D1208"/>
    <w:rsid w:val="009D45EE"/>
    <w:rsid w:val="009D798B"/>
    <w:rsid w:val="009E7B6A"/>
    <w:rsid w:val="009F00E3"/>
    <w:rsid w:val="009F1D4A"/>
    <w:rsid w:val="00A07F0D"/>
    <w:rsid w:val="00A127BC"/>
    <w:rsid w:val="00A1316D"/>
    <w:rsid w:val="00A152B3"/>
    <w:rsid w:val="00A16DBB"/>
    <w:rsid w:val="00A17D1B"/>
    <w:rsid w:val="00A21772"/>
    <w:rsid w:val="00A23E96"/>
    <w:rsid w:val="00A30944"/>
    <w:rsid w:val="00A408C0"/>
    <w:rsid w:val="00A43624"/>
    <w:rsid w:val="00A450C8"/>
    <w:rsid w:val="00A4593B"/>
    <w:rsid w:val="00A46164"/>
    <w:rsid w:val="00A511C9"/>
    <w:rsid w:val="00A56B32"/>
    <w:rsid w:val="00A60C01"/>
    <w:rsid w:val="00A663D6"/>
    <w:rsid w:val="00A7125F"/>
    <w:rsid w:val="00A773C1"/>
    <w:rsid w:val="00A8102F"/>
    <w:rsid w:val="00A81FA6"/>
    <w:rsid w:val="00A855FD"/>
    <w:rsid w:val="00A935D3"/>
    <w:rsid w:val="00AB1ED0"/>
    <w:rsid w:val="00AB2F5D"/>
    <w:rsid w:val="00AC2BA9"/>
    <w:rsid w:val="00AD3270"/>
    <w:rsid w:val="00AD4CFB"/>
    <w:rsid w:val="00AD7F12"/>
    <w:rsid w:val="00AE30C5"/>
    <w:rsid w:val="00AF6F56"/>
    <w:rsid w:val="00B05290"/>
    <w:rsid w:val="00B07DEA"/>
    <w:rsid w:val="00B122E5"/>
    <w:rsid w:val="00B13262"/>
    <w:rsid w:val="00B145CB"/>
    <w:rsid w:val="00B212D0"/>
    <w:rsid w:val="00B21689"/>
    <w:rsid w:val="00B2282E"/>
    <w:rsid w:val="00B23CC3"/>
    <w:rsid w:val="00B26B81"/>
    <w:rsid w:val="00B272B9"/>
    <w:rsid w:val="00B36457"/>
    <w:rsid w:val="00B41162"/>
    <w:rsid w:val="00B454DC"/>
    <w:rsid w:val="00B459D7"/>
    <w:rsid w:val="00B50AA0"/>
    <w:rsid w:val="00B53511"/>
    <w:rsid w:val="00B56B54"/>
    <w:rsid w:val="00B60768"/>
    <w:rsid w:val="00B645AD"/>
    <w:rsid w:val="00B6596B"/>
    <w:rsid w:val="00B82302"/>
    <w:rsid w:val="00BB4E62"/>
    <w:rsid w:val="00BC472A"/>
    <w:rsid w:val="00BC65FB"/>
    <w:rsid w:val="00BD4FFA"/>
    <w:rsid w:val="00BF6572"/>
    <w:rsid w:val="00BF71B6"/>
    <w:rsid w:val="00C22E85"/>
    <w:rsid w:val="00C30172"/>
    <w:rsid w:val="00C30A79"/>
    <w:rsid w:val="00C422B1"/>
    <w:rsid w:val="00C52B4F"/>
    <w:rsid w:val="00C536F8"/>
    <w:rsid w:val="00C55ECF"/>
    <w:rsid w:val="00C572D6"/>
    <w:rsid w:val="00C634D2"/>
    <w:rsid w:val="00C63B8E"/>
    <w:rsid w:val="00C70D75"/>
    <w:rsid w:val="00C714C0"/>
    <w:rsid w:val="00C74859"/>
    <w:rsid w:val="00C7629E"/>
    <w:rsid w:val="00C80C67"/>
    <w:rsid w:val="00C81134"/>
    <w:rsid w:val="00C81CBC"/>
    <w:rsid w:val="00C8303F"/>
    <w:rsid w:val="00C83D15"/>
    <w:rsid w:val="00C874C5"/>
    <w:rsid w:val="00CA00E2"/>
    <w:rsid w:val="00CA522C"/>
    <w:rsid w:val="00CB4127"/>
    <w:rsid w:val="00CE7575"/>
    <w:rsid w:val="00CF1ED5"/>
    <w:rsid w:val="00D00C83"/>
    <w:rsid w:val="00D16D99"/>
    <w:rsid w:val="00D236DA"/>
    <w:rsid w:val="00D33928"/>
    <w:rsid w:val="00D35007"/>
    <w:rsid w:val="00D41983"/>
    <w:rsid w:val="00D43DB2"/>
    <w:rsid w:val="00D5328D"/>
    <w:rsid w:val="00D57866"/>
    <w:rsid w:val="00D60CF0"/>
    <w:rsid w:val="00D70F96"/>
    <w:rsid w:val="00D7607E"/>
    <w:rsid w:val="00D81900"/>
    <w:rsid w:val="00D832E3"/>
    <w:rsid w:val="00D855D7"/>
    <w:rsid w:val="00D901C4"/>
    <w:rsid w:val="00D91AC4"/>
    <w:rsid w:val="00D9219E"/>
    <w:rsid w:val="00DA0541"/>
    <w:rsid w:val="00DA47B0"/>
    <w:rsid w:val="00DA64B6"/>
    <w:rsid w:val="00DC17DC"/>
    <w:rsid w:val="00DC338E"/>
    <w:rsid w:val="00DC45B4"/>
    <w:rsid w:val="00DC6DDC"/>
    <w:rsid w:val="00DD76E4"/>
    <w:rsid w:val="00DE2EE1"/>
    <w:rsid w:val="00DF3236"/>
    <w:rsid w:val="00E06B0B"/>
    <w:rsid w:val="00E06B49"/>
    <w:rsid w:val="00E1523B"/>
    <w:rsid w:val="00E15F93"/>
    <w:rsid w:val="00E23783"/>
    <w:rsid w:val="00E25C9A"/>
    <w:rsid w:val="00E26C9C"/>
    <w:rsid w:val="00E37C32"/>
    <w:rsid w:val="00E37DE1"/>
    <w:rsid w:val="00E42D7C"/>
    <w:rsid w:val="00E432B5"/>
    <w:rsid w:val="00E502E4"/>
    <w:rsid w:val="00E56EE6"/>
    <w:rsid w:val="00E57DB3"/>
    <w:rsid w:val="00E65315"/>
    <w:rsid w:val="00E65D9D"/>
    <w:rsid w:val="00E77CED"/>
    <w:rsid w:val="00EA252F"/>
    <w:rsid w:val="00EA4F57"/>
    <w:rsid w:val="00EA5043"/>
    <w:rsid w:val="00EA778D"/>
    <w:rsid w:val="00EB4A50"/>
    <w:rsid w:val="00EC46BB"/>
    <w:rsid w:val="00EC47C2"/>
    <w:rsid w:val="00EC7C4D"/>
    <w:rsid w:val="00ED6F61"/>
    <w:rsid w:val="00F0017D"/>
    <w:rsid w:val="00F06705"/>
    <w:rsid w:val="00F06E51"/>
    <w:rsid w:val="00F10A61"/>
    <w:rsid w:val="00F27BC9"/>
    <w:rsid w:val="00F41A94"/>
    <w:rsid w:val="00F4489C"/>
    <w:rsid w:val="00F56E8C"/>
    <w:rsid w:val="00F57870"/>
    <w:rsid w:val="00F6021F"/>
    <w:rsid w:val="00F632AB"/>
    <w:rsid w:val="00F666D0"/>
    <w:rsid w:val="00F7368F"/>
    <w:rsid w:val="00F76B7C"/>
    <w:rsid w:val="00F86543"/>
    <w:rsid w:val="00F867D4"/>
    <w:rsid w:val="00F93CFF"/>
    <w:rsid w:val="00FA0174"/>
    <w:rsid w:val="00FA5524"/>
    <w:rsid w:val="00FB3494"/>
    <w:rsid w:val="00FB67C8"/>
    <w:rsid w:val="00FC0EF5"/>
    <w:rsid w:val="00FC3AF4"/>
    <w:rsid w:val="00FC3D92"/>
    <w:rsid w:val="00FC7E71"/>
    <w:rsid w:val="00FD66BD"/>
    <w:rsid w:val="00FE553D"/>
    <w:rsid w:val="00FE580C"/>
    <w:rsid w:val="00FF2819"/>
    <w:rsid w:val="00FF2FB5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0" w:uiPriority="0" w:unhideWhenUsed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62507D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e">
    <w:name w:val="Block Text"/>
    <w:basedOn w:val="a"/>
    <w:uiPriority w:val="99"/>
    <w:locked/>
    <w:rsid w:val="00127AEE"/>
    <w:pPr>
      <w:widowControl/>
      <w:autoSpaceDE/>
      <w:autoSpaceDN/>
      <w:adjustRightInd/>
      <w:ind w:left="1701" w:right="-1333"/>
    </w:pPr>
    <w:rPr>
      <w:sz w:val="22"/>
      <w:lang w:val="en-US"/>
    </w:rPr>
  </w:style>
  <w:style w:type="paragraph" w:customStyle="1" w:styleId="aff">
    <w:name w:val="Знак"/>
    <w:basedOn w:val="a"/>
    <w:uiPriority w:val="99"/>
    <w:rsid w:val="00127AE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5600976.8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36</Pages>
  <Words>4593</Words>
  <Characters>32939</Characters>
  <Application>Microsoft Office Word</Application>
  <DocSecurity>0</DocSecurity>
  <Lines>274</Lines>
  <Paragraphs>74</Paragraphs>
  <ScaleCrop>false</ScaleCrop>
  <Company/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137</cp:revision>
  <cp:lastPrinted>2014-05-09T01:30:00Z</cp:lastPrinted>
  <dcterms:created xsi:type="dcterms:W3CDTF">2012-02-07T19:23:00Z</dcterms:created>
  <dcterms:modified xsi:type="dcterms:W3CDTF">2014-05-09T01:43:00Z</dcterms:modified>
</cp:coreProperties>
</file>