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6F" w:rsidRDefault="00330129">
      <w:pPr>
        <w:pStyle w:val="30"/>
        <w:shd w:val="clear" w:color="auto" w:fill="auto"/>
        <w:spacing w:after="206" w:line="240" w:lineRule="exact"/>
      </w:pPr>
      <w:r>
        <w:t>Вопросы для подготовки к дифференцированному зачету по географии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60" w:hanging="360"/>
      </w:pPr>
      <w:r>
        <w:t>Современная политическая каста мира: многообразие стран мира, их основные типы.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60" w:hanging="360"/>
      </w:pPr>
      <w:r>
        <w:t>Основные формы государственного правления и государственно</w:t>
      </w:r>
      <w:r>
        <w:softHyphen/>
        <w:t>территориального устройства стран.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60" w:hanging="360"/>
      </w:pPr>
      <w:r>
        <w:t>Природопользование. Примеры рационального и нерационального природопользования.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60" w:hanging="360"/>
        <w:jc w:val="both"/>
      </w:pPr>
      <w:r>
        <w:t>Виды природных ресурсов. Ресурсообеспеченность.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60" w:hanging="360"/>
      </w:pPr>
      <w:r>
        <w:t>Закономерности размещения минеральных ресурсов, и страны, выделяющиеся по их запасам. Проблемы рационального использования ресурсов.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60" w:hanging="360"/>
      </w:pPr>
      <w:r>
        <w:t>Земельные ресурсы. Географические различия в обеспеченности земельными ресурсами. Проблемы их рационального использования.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60" w:hanging="360"/>
      </w:pPr>
      <w:r>
        <w:t>Водные ресурсы суши и их распределение по планете. Проблемы «чистой воды» и возможные пути её решения.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60" w:hanging="360"/>
      </w:pPr>
      <w:r>
        <w:t>Лесные ресурсы мира и их значение для жизни и деятельности человечества. Проблемы их рационального использования.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60" w:hanging="360"/>
      </w:pPr>
      <w:r>
        <w:t>Ресурсы Мирового океана: водные, минеральные, энергетические и биологические. Проблемы рационального использования ресурсов Мирового океана.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/>
        <w:ind w:left="760" w:hanging="360"/>
      </w:pPr>
      <w:r>
        <w:t>Рекреационные ресурсы и их размещение на планете. Проблемы рационального использования.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 w:after="240"/>
        <w:ind w:left="760" w:hanging="360"/>
      </w:pPr>
      <w:r>
        <w:t>Численности населения мира и её изменения. Естественный прирост населения и факторы, влияющие на его изменение. Два типа воспроизводства населения и их распространение в разных странах.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/>
        <w:ind w:left="760" w:hanging="360"/>
      </w:pPr>
      <w:r>
        <w:t>«Демографический взрыв». Проблема численности населения и её особенности в разных странах. Демографическая политика.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/>
        <w:ind w:left="760" w:hanging="360"/>
      </w:pPr>
      <w:r>
        <w:t>Возрастной и половой состав населения мира. Его изменения и географические различия. Крупнейшие народы мира.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/>
        <w:ind w:left="760" w:hanging="360"/>
      </w:pPr>
      <w:r>
        <w:t>Размещение населения по территории Земли. Факторы, влияющие на размещение населения. Наиболее густонаселенные районы мира.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/>
        <w:ind w:left="760" w:hanging="360"/>
      </w:pPr>
      <w:r>
        <w:t>Миграция населения и их причины. Влияние миграций на изменение народонаселения, примеры внутренних и внешних миграций.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/>
        <w:ind w:left="760" w:hanging="360"/>
      </w:pPr>
      <w:r>
        <w:t>Городское и сельское население мира. Урбанизация. Крупнейшие города и городские агломерации. Проблемы и последствия урбанизации в современном мире.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/>
        <w:ind w:left="760" w:hanging="360"/>
      </w:pPr>
      <w:r>
        <w:t>Международная экономическая интеграция. Экономические группировки стран современного мира.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/>
        <w:ind w:left="760" w:hanging="360"/>
      </w:pPr>
      <w:r>
        <w:t>Мировое хозяйство: сущность и основные типы формирования. Международное географическое разделение труда и его примеры.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/>
        <w:ind w:left="760" w:hanging="360"/>
      </w:pPr>
      <w:r>
        <w:t>Металлургическая промышленность: состав, особенности размещения. Главные страны-производители и экспортеры.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/>
        <w:ind w:left="760" w:hanging="360"/>
      </w:pPr>
      <w:r>
        <w:t>Лесная и деревообрабатывающая промышленность: состав, размещение. Географические различия.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/>
        <w:ind w:left="760" w:hanging="360"/>
      </w:pPr>
      <w:r>
        <w:t>Легкая промышленность: состав, особенности размещения. Проблемы и перспективы развития.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/>
        <w:ind w:left="760" w:hanging="360"/>
        <w:jc w:val="both"/>
      </w:pPr>
      <w:r>
        <w:t>Топливо - энергетическая промышленность. Состав, значение в хозяйстве, особенности размещения. Энергетическая проблема человечества и пути её размещения. Проблемы охраны окружающей среды.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825"/>
        </w:tabs>
        <w:spacing w:before="0"/>
        <w:ind w:left="760" w:hanging="360"/>
        <w:jc w:val="both"/>
      </w:pPr>
      <w:r>
        <w:t>Электроэнергетика: значение, страны, выделяющиеся по абсолютным и</w:t>
      </w:r>
    </w:p>
    <w:p w:rsidR="00D12A6F" w:rsidRDefault="00330129">
      <w:pPr>
        <w:pStyle w:val="20"/>
        <w:shd w:val="clear" w:color="auto" w:fill="auto"/>
        <w:spacing w:before="0"/>
        <w:ind w:left="400" w:firstLine="0"/>
      </w:pPr>
      <w:r>
        <w:lastRenderedPageBreak/>
        <w:t>среднедушевым показателям производства электроэнергии.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firstLine="0"/>
        <w:jc w:val="both"/>
      </w:pPr>
      <w:r>
        <w:t>Химическая промышленность: состав, значение, особенности размещения.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left="400"/>
      </w:pPr>
      <w:r>
        <w:t>Машиностроение - ведущая отрасль современной промышленности. Состав, особенности размещения. Страны, выделяющиеся по уровню развития машиностроение.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left="400"/>
      </w:pPr>
      <w:r>
        <w:t>Сельское хозяйство. Состав, особенности развития в развитых и развивающихся странах. Сельское хозяйство и окружающая среда.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left="400"/>
      </w:pPr>
      <w:r>
        <w:t>Растениеводство: границы размещения, основные культуры и районы их возделывания, страны-экспортеры.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left="400"/>
      </w:pPr>
      <w:r>
        <w:t>Животноводство: распространение, основные отрасли, особенности размещения, страны-экспортеры.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firstLine="0"/>
        <w:jc w:val="both"/>
      </w:pPr>
      <w:r>
        <w:t>Состав и структура мирового хозяйства, их изменения в эпоху НТР.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firstLine="0"/>
        <w:jc w:val="both"/>
      </w:pPr>
      <w:r>
        <w:t>Научно-техническая революция: характерные черты и составные части.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firstLine="0"/>
        <w:jc w:val="both"/>
      </w:pPr>
      <w:r>
        <w:t>Общая экономико-географическая характеристика стран Западной Европы.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left="400"/>
      </w:pPr>
      <w:r>
        <w:t>Общая экономико-географическая характеристика одной из стран Западной Европы (по выбору студента).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left="400"/>
      </w:pPr>
      <w:r>
        <w:t>Общая экономико-географическая характеристика одной из стран Восточной Европы.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left="400"/>
      </w:pPr>
      <w:r>
        <w:t>Общая экономико-географическая характеристика одной из стран Восточной Европы (по выбору студента).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firstLine="0"/>
        <w:jc w:val="both"/>
      </w:pPr>
      <w:r>
        <w:t>Общая экономико-географическая характеристика США.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firstLine="0"/>
        <w:jc w:val="both"/>
      </w:pPr>
      <w:r>
        <w:t>Общая экономико-географическая характеристика стран Азии.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left="400"/>
      </w:pPr>
      <w:r>
        <w:t>Общая экономико-географическая характеристика КНР, Японии, одной из стран Азии (по выбору студента).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left="400"/>
      </w:pPr>
      <w:r>
        <w:t>Общая экономико-географическая характеристика стран Латинской Америки.</w:t>
      </w:r>
    </w:p>
    <w:p w:rsidR="00D12A6F" w:rsidRDefault="00330129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ind w:firstLine="0"/>
        <w:jc w:val="both"/>
      </w:pPr>
      <w:r>
        <w:t>Общая экономико-географическая характеристика Африки.</w:t>
      </w:r>
      <w:bookmarkStart w:id="0" w:name="_GoBack"/>
      <w:bookmarkEnd w:id="0"/>
    </w:p>
    <w:sectPr w:rsidR="00D12A6F" w:rsidSect="00DB3ADF">
      <w:pgSz w:w="11900" w:h="16840"/>
      <w:pgMar w:top="1157" w:right="851" w:bottom="1320" w:left="25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6D" w:rsidRDefault="000B6C6D">
      <w:r>
        <w:separator/>
      </w:r>
    </w:p>
  </w:endnote>
  <w:endnote w:type="continuationSeparator" w:id="1">
    <w:p w:rsidR="000B6C6D" w:rsidRDefault="000B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6D" w:rsidRDefault="000B6C6D"/>
  </w:footnote>
  <w:footnote w:type="continuationSeparator" w:id="1">
    <w:p w:rsidR="000B6C6D" w:rsidRDefault="000B6C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F0D"/>
    <w:multiLevelType w:val="multilevel"/>
    <w:tmpl w:val="9BF21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2A6F"/>
    <w:rsid w:val="000B6C6D"/>
    <w:rsid w:val="00330129"/>
    <w:rsid w:val="00CF779A"/>
    <w:rsid w:val="00D12A6F"/>
    <w:rsid w:val="00DB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A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AD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B3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B3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DB3AD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B3ADF"/>
    <w:pPr>
      <w:shd w:val="clear" w:color="auto" w:fill="FFFFFF"/>
      <w:spacing w:before="300" w:line="274" w:lineRule="exact"/>
      <w:ind w:hanging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ind w:hanging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Застава С А</dc:creator>
  <cp:lastModifiedBy>User</cp:lastModifiedBy>
  <cp:revision>2</cp:revision>
  <dcterms:created xsi:type="dcterms:W3CDTF">2017-04-04T04:01:00Z</dcterms:created>
  <dcterms:modified xsi:type="dcterms:W3CDTF">2017-04-04T04:01:00Z</dcterms:modified>
</cp:coreProperties>
</file>