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B84F74">
        <w:rPr>
          <w:bCs/>
        </w:rPr>
        <w:t>Выдержка из Правил трудового распорядка для работников</w:t>
      </w:r>
    </w:p>
    <w:p w:rsidR="001D01B6" w:rsidRDefault="00DC7B1B" w:rsidP="001D0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01B6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01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D01B6">
        <w:rPr>
          <w:rFonts w:ascii="Times New Roman" w:hAnsi="Times New Roman" w:cs="Times New Roman"/>
          <w:sz w:val="28"/>
          <w:szCs w:val="28"/>
        </w:rPr>
        <w:t>риказом директора КГАПОУ  «НМТ»</w:t>
      </w:r>
    </w:p>
    <w:p w:rsidR="001D01B6" w:rsidRDefault="001D01B6" w:rsidP="001D0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28.08.2015 № 02/125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C7B1B" w:rsidRDefault="00DC7B1B" w:rsidP="001D01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Рабочее время и время отдыха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Рабочее время и время отдыха различных категорий работников техникума устанавливаются в соответствии с нормами ТК РФ и данными правилами внутреннего трудового распорядка.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Директору техникума рабочая неделя устанавливается Министерством образования и науки Пермского края.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работников, чья деятельность непосредственно связана с образовательным процессом, устанавливается шестидневная рабочая неделя с одним выходным днем (воскресенье). Продолжительность рабочего времени 40 или 36 часов в неделю.  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времени для педагогов устанавливается в соответствии с утвержденным расписанием занятий, планами работы техникума, графиком работника.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для отдыха и питания в течение рабочего дня, не включается в рабочее время и не оплачивается, его продолжительность составляет 30 минут – в соответствии с графиком работы (ст. 108 ТК РФ). 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 Для работников, чья деятельность не связана непосредственно с образовательным процессом, устанавливается пятидневная рабочая неделя с двумя выходными днями (суббота, воскресенье) с продолжительностью рабочего времени – 40 часов в неделю.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для отдыха и питания в течение рабочего дня, не включается в рабочее время и не оплачивается, его продолжительность составляет 30 минут – в соответствии с графиком работы (ст. 108 ТК РФ). 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работы – 08:00, время окончания работы – 16:30.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Приход на работу работников не менее чем за пять минут до начала работы. 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5.6. Накануне нерабочих праздничных дней продолжительность работы сокращается на один час.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5.7. Очередность предоставления оплачиваемых отпусков определяется ежегодно в соответствии с утвержденным графиком отпусков. График отпусков составляется на каждый календарный год и доводится до сведения всех работников. График отпусков обязателен как для администрации, так и для работника.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Графики отпусков утверждаются директором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наступления нового календарного года с учетом обеспечения нормального хода работы техникума и благоприятных условий для работников. 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Работникам, чья деятельность непосредственно не связана с образовательным процессом, устанавливается ежегодный основной </w:t>
      </w:r>
      <w:r>
        <w:rPr>
          <w:sz w:val="28"/>
          <w:szCs w:val="28"/>
        </w:rPr>
        <w:lastRenderedPageBreak/>
        <w:t>оплачиваемый отпуск продолжительностью 28 календарных дней, а также дополнительный оплачиваемый отпуск (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дополнительном оплачиваемом отпуске работникам техникума).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5.10. Работникам, чья деятельность непосредственно связана с образовательным процессом, устанавливается ежегодный основной оплачиваемый отпуск продолжительностью 56 календарных дней.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5.11. По личному заявлению работнику может предоставляться отпуск без сохранения заработной платы по основаниям, предусмотренным ст. 128 ТК РФ.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5.12. По соглашению между работником и работодателем ежегодный оплачиваемый отпуск может быть разделен на части. При этом одна часть отпуска должна быть не менее 14 календарных дней.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5.13. Ежегодный оплачиваемый отпуск должен быть продлен или перенесен на другой срок, определяемый работодателем с учетом пожеланий работника в случаях: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временной нетрудоспособности работника (работник до окончания отпуска по графику обязан уведомить работодателя о причинах задержки выхода его из отпуска);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других случаях, предусмотренных трудовым законодательством, локальными нормативными актами.</w:t>
      </w:r>
    </w:p>
    <w:p w:rsidR="001D01B6" w:rsidRDefault="001D01B6" w:rsidP="001D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исключительных случаях, когда предоставление отпуска работнику в текущем рабочем году может неблагоприятно отразиться на нормальном ходе работы техникума, допускается с согласия работника перенесение отпуска на следующий календарный год.  </w:t>
      </w:r>
    </w:p>
    <w:p w:rsidR="001D449A" w:rsidRDefault="001D449A"/>
    <w:sectPr w:rsidR="001D449A" w:rsidSect="001D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01B6"/>
    <w:rsid w:val="001D01B6"/>
    <w:rsid w:val="001D449A"/>
    <w:rsid w:val="00D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2018-02-15T10:24:00Z</dcterms:created>
  <dcterms:modified xsi:type="dcterms:W3CDTF">2018-02-15T10:26:00Z</dcterms:modified>
</cp:coreProperties>
</file>