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DF" w:rsidRDefault="006743DF" w:rsidP="00623CBC">
      <w:pPr>
        <w:pStyle w:val="msonormalbullet1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Министерство образования и науки  Пермского края </w:t>
      </w:r>
    </w:p>
    <w:p w:rsidR="006743DF" w:rsidRDefault="006743DF" w:rsidP="00623CBC">
      <w:pPr>
        <w:pStyle w:val="msonormalbullet2gifbullet1gif"/>
        <w:spacing w:before="0" w:beforeAutospacing="0" w:after="0" w:afterAutospacing="0"/>
        <w:contextualSpacing/>
        <w:jc w:val="center"/>
      </w:pPr>
      <w:r>
        <w:rPr>
          <w:b/>
        </w:rPr>
        <w:t>Краевое государственное автономное  профессиональное образовательное учреждение «Нытвенский многопрофильный техникум»</w:t>
      </w:r>
      <w:r>
        <w:t xml:space="preserve"> </w:t>
      </w:r>
    </w:p>
    <w:p w:rsidR="006743DF" w:rsidRDefault="006743DF" w:rsidP="00623CBC">
      <w:pPr>
        <w:pStyle w:val="msonormalbullet2gifbullet3gif"/>
        <w:spacing w:before="0" w:beforeAutospacing="0" w:after="0" w:afterAutospacing="0"/>
        <w:contextualSpacing/>
        <w:jc w:val="center"/>
      </w:pPr>
      <w:r>
        <w:t>(КГАПОУ «НМТ»)</w:t>
      </w:r>
    </w:p>
    <w:p w:rsidR="006743DF" w:rsidRDefault="006743DF" w:rsidP="00623CBC">
      <w:pPr>
        <w:pStyle w:val="msonormalbullet3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Лицензия серия 59Л 0001831, рег. № 3999 от 29.05.2015 г.  </w:t>
      </w:r>
    </w:p>
    <w:p w:rsidR="006743DF" w:rsidRDefault="006743DF" w:rsidP="00623CBC">
      <w:pPr>
        <w:pStyle w:val="msonormalbullet1gifbullet1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Аккредитация 59А01 №0000</w:t>
      </w:r>
      <w:r w:rsidR="00623CBC">
        <w:rPr>
          <w:b/>
        </w:rPr>
        <w:t>762</w:t>
      </w:r>
      <w:r>
        <w:rPr>
          <w:b/>
        </w:rPr>
        <w:t xml:space="preserve">, рег. № </w:t>
      </w:r>
      <w:r w:rsidR="00623CBC">
        <w:rPr>
          <w:b/>
        </w:rPr>
        <w:t>574</w:t>
      </w:r>
      <w:r>
        <w:rPr>
          <w:b/>
        </w:rPr>
        <w:t xml:space="preserve"> от </w:t>
      </w:r>
      <w:r w:rsidR="00623CBC">
        <w:rPr>
          <w:b/>
        </w:rPr>
        <w:t>02.06</w:t>
      </w:r>
      <w:r>
        <w:rPr>
          <w:b/>
        </w:rPr>
        <w:t xml:space="preserve">2015г. </w:t>
      </w:r>
    </w:p>
    <w:p w:rsidR="006743DF" w:rsidRDefault="006743DF" w:rsidP="00623CBC">
      <w:pPr>
        <w:pStyle w:val="msonormalbullet1gifbullet3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617000 Пермский край г. Нытва, ул. Карла Либкнехта, 118   </w:t>
      </w:r>
    </w:p>
    <w:p w:rsidR="006743DF" w:rsidRDefault="006743DF" w:rsidP="00623CBC">
      <w:pPr>
        <w:pStyle w:val="msonormalbullet2gifbullet1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Телефон, факс (34272)  31595, 30103 ИНН 5942100383 КПП 594201001 ОКПО 36442720, ОГРН 1025902281569      </w:t>
      </w:r>
    </w:p>
    <w:p w:rsidR="006743DF" w:rsidRPr="00A202A3" w:rsidRDefault="006743DF" w:rsidP="00623CBC">
      <w:pPr>
        <w:pStyle w:val="msonormalbullet2gifbullet3gif"/>
        <w:pBdr>
          <w:bottom w:val="single" w:sz="12" w:space="1" w:color="auto"/>
        </w:pBdr>
        <w:spacing w:before="0" w:beforeAutospacing="0" w:after="0" w:afterAutospacing="0"/>
        <w:contextualSpacing/>
        <w:jc w:val="center"/>
        <w:rPr>
          <w:b/>
          <w:lang w:val="en-US"/>
        </w:rPr>
      </w:pPr>
      <w:r>
        <w:rPr>
          <w:b/>
          <w:lang w:val="en-US"/>
        </w:rPr>
        <w:t xml:space="preserve">E-mail  </w:t>
      </w:r>
      <w:r>
        <w:rPr>
          <w:b/>
          <w:color w:val="0000FF"/>
          <w:lang w:val="en-US"/>
        </w:rPr>
        <w:t xml:space="preserve">kgaousponpet@yandex.ru, </w:t>
      </w:r>
      <w:hyperlink r:id="rId7" w:history="1">
        <w:r>
          <w:rPr>
            <w:rStyle w:val="a3"/>
            <w:b/>
            <w:lang w:val="en-US"/>
          </w:rPr>
          <w:t>http://npet.permarea.ru</w:t>
        </w:r>
      </w:hyperlink>
      <w:r w:rsidRPr="00935B88">
        <w:rPr>
          <w:b/>
          <w:sz w:val="26"/>
          <w:szCs w:val="26"/>
          <w:lang w:val="en-US"/>
        </w:rPr>
        <w:t xml:space="preserve">     </w:t>
      </w:r>
    </w:p>
    <w:p w:rsidR="006743DF" w:rsidRPr="006743DF" w:rsidRDefault="006743DF" w:rsidP="00623CBC">
      <w:pPr>
        <w:pStyle w:val="40"/>
        <w:shd w:val="clear" w:color="auto" w:fill="auto"/>
        <w:ind w:right="20"/>
        <w:rPr>
          <w:lang w:val="en-US"/>
        </w:rPr>
      </w:pPr>
    </w:p>
    <w:p w:rsidR="00B0071A" w:rsidRDefault="00E22987" w:rsidP="00623CBC">
      <w:pPr>
        <w:pStyle w:val="40"/>
        <w:shd w:val="clear" w:color="auto" w:fill="auto"/>
        <w:ind w:right="20"/>
      </w:pPr>
      <w:r w:rsidRPr="006743DF">
        <w:t>АРХИВНАЯ СПРАВКА</w:t>
      </w:r>
    </w:p>
    <w:p w:rsidR="006743DF" w:rsidRPr="006743DF" w:rsidRDefault="006743DF" w:rsidP="00623CBC">
      <w:pPr>
        <w:pStyle w:val="40"/>
        <w:shd w:val="clear" w:color="auto" w:fill="auto"/>
        <w:ind w:right="20"/>
      </w:pPr>
    </w:p>
    <w:p w:rsidR="00DA637C" w:rsidRPr="00DA637C" w:rsidRDefault="00DA637C" w:rsidP="00623CBC">
      <w:pPr>
        <w:pStyle w:val="1"/>
        <w:shd w:val="clear" w:color="auto" w:fill="auto"/>
        <w:spacing w:line="276" w:lineRule="auto"/>
        <w:ind w:left="23" w:right="23" w:firstLine="680"/>
        <w:rPr>
          <w:b/>
        </w:rPr>
      </w:pPr>
      <w:r w:rsidRPr="00DA637C">
        <w:t xml:space="preserve">Учреждение образовано на основании приказа Министерства оборонной промышленности от 31.05.1989г. № 360 и именовалось </w:t>
      </w:r>
      <w:r w:rsidRPr="00DA637C">
        <w:rPr>
          <w:b/>
        </w:rPr>
        <w:t>Нытвенский металлургический техникум.</w:t>
      </w:r>
    </w:p>
    <w:p w:rsidR="00DA637C" w:rsidRPr="00DA637C" w:rsidRDefault="00DA637C" w:rsidP="00623CBC">
      <w:pPr>
        <w:pStyle w:val="1"/>
        <w:shd w:val="clear" w:color="auto" w:fill="auto"/>
        <w:spacing w:line="276" w:lineRule="auto"/>
        <w:ind w:left="23" w:right="23" w:firstLine="680"/>
      </w:pPr>
      <w:r w:rsidRPr="00DA637C">
        <w:t>В соответствии с постановлением</w:t>
      </w:r>
      <w:r>
        <w:t xml:space="preserve"> Правительства Российской Федерации от 14.07.1997 г. № 878 и приказом Министерства общего и профессионального образования Российской Федерации от 28.07.1997г. № 1697 Учреждение передано в ведение Министерства общего и профессионального образования Российской Федерации, которое в соответствии с Указом Президента Российской Федерации от 23.07.1999г. № 895 переименовано в Министерство образования Российской Федерации.</w:t>
      </w:r>
    </w:p>
    <w:p w:rsidR="00B0071A" w:rsidRPr="006743DF" w:rsidRDefault="00E22987" w:rsidP="00623CBC">
      <w:pPr>
        <w:pStyle w:val="1"/>
        <w:shd w:val="clear" w:color="auto" w:fill="auto"/>
        <w:spacing w:line="276" w:lineRule="auto"/>
        <w:ind w:left="23" w:right="23" w:firstLine="680"/>
      </w:pPr>
      <w:r w:rsidRPr="006743DF">
        <w:rPr>
          <w:b/>
        </w:rPr>
        <w:t>«Нытвенский металлургический техникум»</w:t>
      </w:r>
      <w:r w:rsidRPr="006743DF">
        <w:t xml:space="preserve"> переименован в </w:t>
      </w:r>
      <w:r w:rsidRPr="006743DF">
        <w:rPr>
          <w:b/>
        </w:rPr>
        <w:t>ГОУ СПО «Нытвенский промышленно-экономический техникум»</w:t>
      </w:r>
      <w:r w:rsidRPr="006743DF">
        <w:t xml:space="preserve"> с сентября 1999 года на основании приказа Министерства образования Российской Федерации №232 от 02.09.1999г.</w:t>
      </w:r>
    </w:p>
    <w:p w:rsidR="00B0071A" w:rsidRPr="006743DF" w:rsidRDefault="00E22987" w:rsidP="00623CBC">
      <w:pPr>
        <w:pStyle w:val="1"/>
        <w:shd w:val="clear" w:color="auto" w:fill="auto"/>
        <w:tabs>
          <w:tab w:val="right" w:pos="8871"/>
        </w:tabs>
        <w:spacing w:line="276" w:lineRule="auto"/>
        <w:ind w:left="23" w:right="23" w:firstLine="680"/>
        <w:rPr>
          <w:rStyle w:val="105pt0pt"/>
          <w:b/>
          <w:sz w:val="24"/>
          <w:szCs w:val="24"/>
        </w:rPr>
      </w:pPr>
      <w:r w:rsidRPr="006743DF">
        <w:t>На основании распоряжения Правительства Пермского края №147-рп от 14.09.2010г. «О создании Краевого государственного автономного образовательного учреждения среднего профессионального образования «Нытвенский промышленно-экономический техникум» путем изменения типа суще</w:t>
      </w:r>
      <w:r w:rsidR="006743DF" w:rsidRPr="006743DF">
        <w:t>ствующего Г</w:t>
      </w:r>
      <w:r w:rsidRPr="006743DF">
        <w:t>осударственного</w:t>
      </w:r>
      <w:r w:rsidR="006743DF" w:rsidRPr="006743DF">
        <w:t xml:space="preserve"> </w:t>
      </w:r>
      <w:r w:rsidRPr="006743DF">
        <w:t xml:space="preserve">образовательного учреждения среднего профессионального образования «Нытвенский промышленно-экономический техникум»» с 01.01.2011г. ГОУ СПО «Нытвенский промышленно-экономический техникум» переименовано в </w:t>
      </w:r>
      <w:r w:rsidRPr="006743DF">
        <w:rPr>
          <w:b/>
        </w:rPr>
        <w:t xml:space="preserve">Краевое государственное автономное образовательное учреждение среднего профессионального образования «Нытвенский промышленно-экономический </w:t>
      </w:r>
      <w:r w:rsidRPr="006743DF">
        <w:rPr>
          <w:rStyle w:val="105pt0pt"/>
          <w:b/>
          <w:sz w:val="24"/>
          <w:szCs w:val="24"/>
        </w:rPr>
        <w:t>техникум»</w:t>
      </w:r>
      <w:r w:rsidR="006D5A78">
        <w:rPr>
          <w:rStyle w:val="105pt0pt"/>
          <w:b/>
          <w:sz w:val="24"/>
          <w:szCs w:val="24"/>
        </w:rPr>
        <w:t xml:space="preserve"> (КГАОУ СПО «НПЭТ»)</w:t>
      </w:r>
      <w:r w:rsidRPr="006743DF">
        <w:rPr>
          <w:rStyle w:val="105pt0pt"/>
          <w:b/>
          <w:sz w:val="24"/>
          <w:szCs w:val="24"/>
        </w:rPr>
        <w:t>.</w:t>
      </w:r>
    </w:p>
    <w:p w:rsidR="006743DF" w:rsidRPr="006743DF" w:rsidRDefault="006743DF" w:rsidP="00623CBC">
      <w:pPr>
        <w:pStyle w:val="1"/>
        <w:shd w:val="clear" w:color="auto" w:fill="auto"/>
        <w:tabs>
          <w:tab w:val="right" w:pos="8871"/>
        </w:tabs>
        <w:spacing w:line="276" w:lineRule="auto"/>
        <w:ind w:left="23" w:right="23" w:firstLine="680"/>
      </w:pPr>
      <w:r w:rsidRPr="006743DF">
        <w:t xml:space="preserve">На  основании приказа  Министерства  образования   и  науки  Пермского  края  от 26.12.2014г.   № СЭД–26-01-04-1141 </w:t>
      </w:r>
      <w:r w:rsidRPr="006743DF">
        <w:rPr>
          <w:b/>
        </w:rPr>
        <w:t>КГАОУ СПО «Нытвенский промышленно</w:t>
      </w:r>
      <w:r w:rsidRPr="006743DF">
        <w:rPr>
          <w:b/>
        </w:rPr>
        <w:softHyphen/>
        <w:t xml:space="preserve"> - экономический техникум» (КГАОУ СПО «НПЭТ») </w:t>
      </w:r>
      <w:r w:rsidR="00CA0BD7">
        <w:t>переименован</w:t>
      </w:r>
      <w:r w:rsidRPr="006743DF">
        <w:t xml:space="preserve"> </w:t>
      </w:r>
      <w:r w:rsidRPr="006743DF">
        <w:rPr>
          <w:b/>
        </w:rPr>
        <w:t xml:space="preserve"> </w:t>
      </w:r>
      <w:r w:rsidRPr="006743DF">
        <w:t xml:space="preserve">в </w:t>
      </w:r>
      <w:r w:rsidR="00623CBC">
        <w:rPr>
          <w:b/>
        </w:rPr>
        <w:t xml:space="preserve"> к</w:t>
      </w:r>
      <w:r w:rsidRPr="006743DF">
        <w:rPr>
          <w:b/>
        </w:rPr>
        <w:t xml:space="preserve">раевое  государственное  автономное профессиональное  образовательное учреждение «Нытвенский  многопрофильный  техникум» </w:t>
      </w:r>
      <w:r w:rsidR="00B00E21">
        <w:rPr>
          <w:b/>
        </w:rPr>
        <w:t>(КГАПОУ «НМТ»).</w:t>
      </w:r>
      <w:r w:rsidRPr="006743DF">
        <w:rPr>
          <w:b/>
        </w:rPr>
        <w:t xml:space="preserve">  </w:t>
      </w:r>
    </w:p>
    <w:p w:rsidR="00B0071A" w:rsidRDefault="00B0071A">
      <w:pPr>
        <w:rPr>
          <w:sz w:val="2"/>
          <w:szCs w:val="2"/>
        </w:rPr>
      </w:pPr>
    </w:p>
    <w:sectPr w:rsidR="00B0071A" w:rsidSect="00623CBC">
      <w:pgSz w:w="11909" w:h="16838"/>
      <w:pgMar w:top="709" w:right="569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9F" w:rsidRDefault="003F709F" w:rsidP="00B0071A">
      <w:r>
        <w:separator/>
      </w:r>
    </w:p>
  </w:endnote>
  <w:endnote w:type="continuationSeparator" w:id="1">
    <w:p w:rsidR="003F709F" w:rsidRDefault="003F709F" w:rsidP="00B0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9F" w:rsidRDefault="003F709F"/>
  </w:footnote>
  <w:footnote w:type="continuationSeparator" w:id="1">
    <w:p w:rsidR="003F709F" w:rsidRDefault="003F70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071A"/>
    <w:rsid w:val="0005112E"/>
    <w:rsid w:val="000702D6"/>
    <w:rsid w:val="000F13AF"/>
    <w:rsid w:val="001D4F60"/>
    <w:rsid w:val="00310080"/>
    <w:rsid w:val="003F709F"/>
    <w:rsid w:val="004F7F17"/>
    <w:rsid w:val="006113D9"/>
    <w:rsid w:val="00623CBC"/>
    <w:rsid w:val="006743DF"/>
    <w:rsid w:val="006D5A78"/>
    <w:rsid w:val="008B0E09"/>
    <w:rsid w:val="0096084B"/>
    <w:rsid w:val="00B0071A"/>
    <w:rsid w:val="00B00E21"/>
    <w:rsid w:val="00B93E1E"/>
    <w:rsid w:val="00BB3662"/>
    <w:rsid w:val="00BE3721"/>
    <w:rsid w:val="00C54B79"/>
    <w:rsid w:val="00CA0BD7"/>
    <w:rsid w:val="00CA1771"/>
    <w:rsid w:val="00D9253F"/>
    <w:rsid w:val="00DA637C"/>
    <w:rsid w:val="00E01574"/>
    <w:rsid w:val="00E2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7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71A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B00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"/>
    <w:rsid w:val="00B00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5pt0pt">
    <w:name w:val="Основной текст + 10;5 pt;Интервал 0 pt"/>
    <w:basedOn w:val="a4"/>
    <w:rsid w:val="00B0071A"/>
    <w:rPr>
      <w:color w:val="000000"/>
      <w:spacing w:val="1"/>
      <w:w w:val="100"/>
      <w:position w:val="0"/>
      <w:sz w:val="21"/>
      <w:szCs w:val="21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0071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">
    <w:name w:val="Основной текст1"/>
    <w:basedOn w:val="a"/>
    <w:link w:val="a4"/>
    <w:rsid w:val="00B0071A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msonormalbullet1gif">
    <w:name w:val="msonormalbullet1.gif"/>
    <w:basedOn w:val="a"/>
    <w:rsid w:val="006743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3gif">
    <w:name w:val="msonormalbullet3.gif"/>
    <w:basedOn w:val="a"/>
    <w:rsid w:val="006743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bullet1gif">
    <w:name w:val="msonormalbullet2gifbullet1.gif"/>
    <w:basedOn w:val="a"/>
    <w:rsid w:val="006743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bullet3gif">
    <w:name w:val="msonormalbullet2gifbullet3.gif"/>
    <w:basedOn w:val="a"/>
    <w:rsid w:val="006743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1gifbullet1gif">
    <w:name w:val="msonormalbullet1gifbullet1.gif"/>
    <w:basedOn w:val="a"/>
    <w:rsid w:val="006743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1gifbullet3gif">
    <w:name w:val="msonormalbullet1gifbullet3.gif"/>
    <w:basedOn w:val="a"/>
    <w:rsid w:val="006743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et.perma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B7CF-7D55-4FE1-A82B-BDC7398F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Нытвенский колледж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2015-10-16T09:25:00Z</cp:lastPrinted>
  <dcterms:created xsi:type="dcterms:W3CDTF">2018-02-15T10:47:00Z</dcterms:created>
  <dcterms:modified xsi:type="dcterms:W3CDTF">2018-02-15T10:47:00Z</dcterms:modified>
</cp:coreProperties>
</file>