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FBD" w:rsidRPr="00825048" w:rsidRDefault="004B4FBD" w:rsidP="004B4FBD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5</w:t>
      </w:r>
      <w:r w:rsidRPr="00825048">
        <w:rPr>
          <w:rFonts w:ascii="Times New Roman" w:eastAsia="Calibri" w:hAnsi="Times New Roman"/>
          <w:sz w:val="24"/>
          <w:szCs w:val="24"/>
        </w:rPr>
        <w:t xml:space="preserve"> </w:t>
      </w:r>
    </w:p>
    <w:p w:rsidR="004B4FBD" w:rsidRPr="00825048" w:rsidRDefault="004B4FBD" w:rsidP="004B4FBD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 к приказу</w:t>
      </w:r>
    </w:p>
    <w:p w:rsidR="004B4FBD" w:rsidRPr="002D2899" w:rsidRDefault="004B4FBD" w:rsidP="004B4FBD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 от _</w:t>
      </w:r>
      <w:r>
        <w:rPr>
          <w:rFonts w:ascii="Times New Roman" w:eastAsia="Calibri" w:hAnsi="Times New Roman"/>
          <w:sz w:val="24"/>
          <w:szCs w:val="24"/>
        </w:rPr>
        <w:t>14.09.2015_№ 06/_142__</w:t>
      </w:r>
    </w:p>
    <w:p w:rsidR="004B4FBD" w:rsidRDefault="004B4FBD" w:rsidP="004B4FBD">
      <w:pPr>
        <w:spacing w:after="0" w:line="240" w:lineRule="auto"/>
        <w:ind w:left="7371"/>
        <w:rPr>
          <w:rFonts w:ascii="Times New Roman" w:eastAsia="Calibri" w:hAnsi="Times New Roman"/>
          <w:color w:val="000000"/>
          <w:sz w:val="23"/>
          <w:szCs w:val="23"/>
          <w:lang w:eastAsia="ru-RU"/>
        </w:rPr>
      </w:pPr>
    </w:p>
    <w:p w:rsidR="004B4FBD" w:rsidRDefault="004B4FBD" w:rsidP="004B4FB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B57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Положение </w:t>
      </w:r>
    </w:p>
    <w:p w:rsidR="004B4FBD" w:rsidRDefault="004B4FBD" w:rsidP="004B4FB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B57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 выпускной квалификационной работе</w:t>
      </w:r>
    </w:p>
    <w:p w:rsidR="004B4FBD" w:rsidRDefault="004B4FBD" w:rsidP="004B4FB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B4FBD" w:rsidRDefault="004B4FBD" w:rsidP="004B4FBD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201E">
        <w:rPr>
          <w:rFonts w:ascii="Times New Roman" w:hAnsi="Times New Roman"/>
          <w:sz w:val="24"/>
          <w:szCs w:val="24"/>
          <w:lang w:eastAsia="ru-RU"/>
        </w:rPr>
        <w:t xml:space="preserve">Положение </w:t>
      </w:r>
      <w:r w:rsidRPr="00D46A9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 выпускной квалификационной работе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п</w:t>
      </w:r>
      <w:r w:rsidRPr="00785BEB">
        <w:rPr>
          <w:rFonts w:ascii="Times New Roman" w:hAnsi="Times New Roman"/>
          <w:sz w:val="24"/>
          <w:szCs w:val="24"/>
        </w:rPr>
        <w:t>оложение</w:t>
      </w:r>
      <w:r>
        <w:rPr>
          <w:rFonts w:ascii="Times New Roman" w:hAnsi="Times New Roman"/>
          <w:sz w:val="24"/>
          <w:szCs w:val="24"/>
        </w:rPr>
        <w:t>)</w:t>
      </w:r>
      <w:r w:rsidRPr="00785BEB">
        <w:rPr>
          <w:rFonts w:ascii="Times New Roman" w:hAnsi="Times New Roman"/>
          <w:sz w:val="24"/>
          <w:szCs w:val="24"/>
        </w:rPr>
        <w:t xml:space="preserve"> </w:t>
      </w:r>
      <w:r w:rsidRPr="00DF5F52">
        <w:rPr>
          <w:rFonts w:ascii="Times New Roman" w:hAnsi="Times New Roman"/>
          <w:sz w:val="24"/>
          <w:szCs w:val="24"/>
          <w:lang w:eastAsia="ru-RU"/>
        </w:rPr>
        <w:t xml:space="preserve">разработано в  соответствии с Федеральным законом от 29.12.2012 г. № 273-ФЗ «Об образовании в Российской Федерации», </w:t>
      </w:r>
      <w:r w:rsidRPr="00DF5F52">
        <w:rPr>
          <w:rFonts w:ascii="Times New Roman" w:eastAsia="Calibri" w:hAnsi="Times New Roman"/>
          <w:sz w:val="24"/>
          <w:szCs w:val="24"/>
        </w:rPr>
        <w:t xml:space="preserve">приказом Министерства образования и науки РФ </w:t>
      </w:r>
      <w:r w:rsidRPr="00DF5F52">
        <w:rPr>
          <w:rFonts w:ascii="Times New Roman" w:hAnsi="Times New Roman"/>
          <w:bCs/>
          <w:sz w:val="24"/>
          <w:szCs w:val="24"/>
          <w:lang w:eastAsia="ru-RU"/>
        </w:rPr>
        <w:t xml:space="preserve">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Pr="00C27933">
        <w:rPr>
          <w:rFonts w:ascii="Times New Roman" w:hAnsi="Times New Roman"/>
          <w:bCs/>
          <w:sz w:val="24"/>
          <w:szCs w:val="24"/>
        </w:rPr>
        <w:t xml:space="preserve">приказом </w:t>
      </w:r>
      <w:r w:rsidRPr="00DF5F52">
        <w:rPr>
          <w:rFonts w:ascii="Times New Roman" w:eastAsia="Calibri" w:hAnsi="Times New Roman"/>
          <w:sz w:val="24"/>
          <w:szCs w:val="24"/>
        </w:rPr>
        <w:t xml:space="preserve">Министерства образования и науки РФ </w:t>
      </w:r>
      <w:r>
        <w:rPr>
          <w:rFonts w:ascii="Times New Roman" w:hAnsi="Times New Roman"/>
          <w:bCs/>
          <w:sz w:val="24"/>
          <w:szCs w:val="24"/>
        </w:rPr>
        <w:t>от 16.08.</w:t>
      </w:r>
      <w:r w:rsidRPr="00C27933">
        <w:rPr>
          <w:rFonts w:ascii="Times New Roman" w:hAnsi="Times New Roman"/>
          <w:bCs/>
          <w:sz w:val="24"/>
          <w:szCs w:val="24"/>
        </w:rPr>
        <w:t xml:space="preserve">2013 г. </w:t>
      </w:r>
      <w:r>
        <w:rPr>
          <w:rFonts w:ascii="Times New Roman" w:hAnsi="Times New Roman"/>
          <w:bCs/>
          <w:sz w:val="24"/>
          <w:szCs w:val="24"/>
        </w:rPr>
        <w:t>№</w:t>
      </w:r>
      <w:r w:rsidRPr="00C27933">
        <w:rPr>
          <w:rFonts w:ascii="Times New Roman" w:hAnsi="Times New Roman"/>
          <w:bCs/>
          <w:sz w:val="24"/>
          <w:szCs w:val="24"/>
        </w:rPr>
        <w:t xml:space="preserve"> 968 «Об утверждении порядка проведения</w:t>
      </w:r>
      <w:proofErr w:type="gramEnd"/>
      <w:r w:rsidRPr="00C27933">
        <w:rPr>
          <w:rFonts w:ascii="Times New Roman" w:hAnsi="Times New Roman"/>
          <w:bCs/>
          <w:sz w:val="24"/>
          <w:szCs w:val="24"/>
        </w:rPr>
        <w:t xml:space="preserve"> государственной итоговой аттестации по образовательным программам среднего профессионального образования»,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7933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>и</w:t>
      </w:r>
      <w:r w:rsidRPr="00C27933">
        <w:rPr>
          <w:rFonts w:ascii="Times New Roman" w:hAnsi="Times New Roman"/>
          <w:sz w:val="24"/>
          <w:szCs w:val="24"/>
        </w:rPr>
        <w:t xml:space="preserve"> государственным</w:t>
      </w:r>
      <w:r>
        <w:rPr>
          <w:rFonts w:ascii="Times New Roman" w:hAnsi="Times New Roman"/>
          <w:sz w:val="24"/>
          <w:szCs w:val="24"/>
        </w:rPr>
        <w:t>и</w:t>
      </w:r>
      <w:r w:rsidRPr="00C27933">
        <w:rPr>
          <w:rFonts w:ascii="Times New Roman" w:hAnsi="Times New Roman"/>
          <w:sz w:val="24"/>
          <w:szCs w:val="24"/>
        </w:rPr>
        <w:t xml:space="preserve"> образовательным</w:t>
      </w:r>
      <w:r>
        <w:rPr>
          <w:rFonts w:ascii="Times New Roman" w:hAnsi="Times New Roman"/>
          <w:sz w:val="24"/>
          <w:szCs w:val="24"/>
        </w:rPr>
        <w:t>и</w:t>
      </w:r>
      <w:r w:rsidRPr="00C27933">
        <w:rPr>
          <w:rFonts w:ascii="Times New Roman" w:hAnsi="Times New Roman"/>
          <w:sz w:val="24"/>
          <w:szCs w:val="24"/>
        </w:rPr>
        <w:t xml:space="preserve"> стандартам</w:t>
      </w:r>
      <w:r>
        <w:rPr>
          <w:rFonts w:ascii="Times New Roman" w:hAnsi="Times New Roman"/>
          <w:sz w:val="24"/>
          <w:szCs w:val="24"/>
        </w:rPr>
        <w:t>и</w:t>
      </w:r>
      <w:r w:rsidRPr="00C27933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(далее – ФГОС),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46A9A">
        <w:rPr>
          <w:rFonts w:ascii="Times New Roman" w:hAnsi="Times New Roman"/>
          <w:sz w:val="24"/>
          <w:szCs w:val="24"/>
          <w:lang w:eastAsia="ru-RU"/>
        </w:rPr>
        <w:t>ставом и локальными нормативными актами КГАПОУ «</w:t>
      </w:r>
      <w:proofErr w:type="spellStart"/>
      <w:r w:rsidRPr="00D46A9A">
        <w:rPr>
          <w:rFonts w:ascii="Times New Roman" w:hAnsi="Times New Roman"/>
          <w:sz w:val="24"/>
          <w:szCs w:val="24"/>
          <w:lang w:eastAsia="ru-RU"/>
        </w:rPr>
        <w:t>Нытвенский</w:t>
      </w:r>
      <w:proofErr w:type="spellEnd"/>
      <w:r w:rsidRPr="00D46A9A">
        <w:rPr>
          <w:rFonts w:ascii="Times New Roman" w:hAnsi="Times New Roman"/>
          <w:sz w:val="24"/>
          <w:szCs w:val="24"/>
          <w:lang w:eastAsia="ru-RU"/>
        </w:rPr>
        <w:t xml:space="preserve"> многопрофильный техникум» (далее - техникум). </w:t>
      </w:r>
    </w:p>
    <w:p w:rsidR="004B4FBD" w:rsidRPr="00EC3878" w:rsidRDefault="004B4FBD" w:rsidP="004B4FBD">
      <w:pPr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878">
        <w:rPr>
          <w:rFonts w:ascii="Times New Roman" w:hAnsi="Times New Roman"/>
          <w:sz w:val="24"/>
          <w:szCs w:val="24"/>
        </w:rPr>
        <w:t xml:space="preserve">Выпускная квалификационная работа </w:t>
      </w:r>
      <w:r>
        <w:rPr>
          <w:rFonts w:ascii="Times New Roman" w:hAnsi="Times New Roman"/>
          <w:sz w:val="24"/>
          <w:szCs w:val="24"/>
        </w:rPr>
        <w:t xml:space="preserve">(далее – ВКР) </w:t>
      </w:r>
      <w:r w:rsidRPr="00EC3878">
        <w:rPr>
          <w:rFonts w:ascii="Times New Roman" w:hAnsi="Times New Roman"/>
          <w:sz w:val="24"/>
          <w:szCs w:val="24"/>
          <w:lang w:eastAsia="ru-RU"/>
        </w:rPr>
        <w:t>является ф</w:t>
      </w:r>
      <w:r w:rsidRPr="00EC3878">
        <w:rPr>
          <w:rFonts w:ascii="Times New Roman" w:hAnsi="Times New Roman"/>
          <w:sz w:val="24"/>
          <w:szCs w:val="24"/>
        </w:rPr>
        <w:t>ормой государственной</w:t>
      </w:r>
      <w:r>
        <w:rPr>
          <w:rFonts w:ascii="Times New Roman" w:hAnsi="Times New Roman"/>
          <w:sz w:val="24"/>
          <w:szCs w:val="24"/>
        </w:rPr>
        <w:t xml:space="preserve"> итоговой аттестации</w:t>
      </w:r>
      <w:r w:rsidRPr="00FB63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3878">
        <w:rPr>
          <w:rFonts w:ascii="Times New Roman" w:hAnsi="Times New Roman"/>
          <w:sz w:val="24"/>
          <w:szCs w:val="24"/>
          <w:lang w:eastAsia="ru-RU"/>
        </w:rPr>
        <w:t xml:space="preserve">выпускников </w:t>
      </w:r>
      <w:r>
        <w:rPr>
          <w:rFonts w:ascii="Times New Roman" w:hAnsi="Times New Roman"/>
          <w:sz w:val="24"/>
          <w:szCs w:val="24"/>
          <w:lang w:eastAsia="ru-RU"/>
        </w:rPr>
        <w:t>техникума</w:t>
      </w:r>
      <w:r w:rsidRPr="00EC3878">
        <w:rPr>
          <w:rFonts w:ascii="Times New Roman" w:hAnsi="Times New Roman"/>
          <w:sz w:val="24"/>
          <w:szCs w:val="24"/>
        </w:rPr>
        <w:t>.</w:t>
      </w:r>
    </w:p>
    <w:p w:rsidR="004B4FBD" w:rsidRPr="00C27933" w:rsidRDefault="004B4FBD" w:rsidP="004B4F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933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ВКР</w:t>
      </w:r>
      <w:r w:rsidRPr="00C27933">
        <w:rPr>
          <w:rFonts w:ascii="Times New Roman" w:hAnsi="Times New Roman" w:cs="Times New Roman"/>
          <w:sz w:val="24"/>
          <w:szCs w:val="24"/>
        </w:rPr>
        <w:t xml:space="preserve"> способствует систематизации и закреплению знаний, умений выпускника и овладению общими и профессиональными компетенциями, установленными ФГОС по специальностям</w:t>
      </w:r>
      <w:r>
        <w:rPr>
          <w:rFonts w:ascii="Times New Roman" w:hAnsi="Times New Roman" w:cs="Times New Roman"/>
          <w:sz w:val="24"/>
          <w:szCs w:val="24"/>
        </w:rPr>
        <w:t xml:space="preserve"> (профессиям)</w:t>
      </w:r>
      <w:r w:rsidRPr="00C27933">
        <w:rPr>
          <w:rFonts w:ascii="Times New Roman" w:hAnsi="Times New Roman" w:cs="Times New Roman"/>
          <w:sz w:val="24"/>
          <w:szCs w:val="24"/>
        </w:rPr>
        <w:t xml:space="preserve">,  а также выяснению уровня подготовки выпускника к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</w:t>
      </w:r>
      <w:r w:rsidRPr="00C27933">
        <w:rPr>
          <w:rFonts w:ascii="Times New Roman" w:hAnsi="Times New Roman" w:cs="Times New Roman"/>
          <w:sz w:val="24"/>
          <w:szCs w:val="24"/>
        </w:rPr>
        <w:t>.</w:t>
      </w:r>
    </w:p>
    <w:p w:rsidR="004B4FBD" w:rsidRPr="00C27933" w:rsidRDefault="004B4FBD" w:rsidP="004B4F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7933">
        <w:rPr>
          <w:rFonts w:ascii="Times New Roman" w:hAnsi="Times New Roman"/>
          <w:sz w:val="24"/>
          <w:szCs w:val="24"/>
        </w:rPr>
        <w:t xml:space="preserve">1.4. Защита </w:t>
      </w:r>
      <w:r>
        <w:rPr>
          <w:rFonts w:ascii="Times New Roman" w:hAnsi="Times New Roman"/>
          <w:sz w:val="24"/>
          <w:szCs w:val="24"/>
        </w:rPr>
        <w:t>ВКР</w:t>
      </w:r>
      <w:r w:rsidRPr="00C27933">
        <w:rPr>
          <w:rFonts w:ascii="Times New Roman" w:hAnsi="Times New Roman"/>
          <w:sz w:val="24"/>
          <w:szCs w:val="24"/>
        </w:rPr>
        <w:t xml:space="preserve"> проводится с целью выявления соответствия уровня и качества подготовки выпускников </w:t>
      </w:r>
      <w:r>
        <w:rPr>
          <w:rFonts w:ascii="Times New Roman" w:hAnsi="Times New Roman"/>
          <w:sz w:val="24"/>
          <w:szCs w:val="24"/>
        </w:rPr>
        <w:t>в соответствии с ФГОС</w:t>
      </w:r>
      <w:r w:rsidRPr="00C27933">
        <w:rPr>
          <w:rFonts w:ascii="Times New Roman" w:hAnsi="Times New Roman"/>
          <w:sz w:val="24"/>
          <w:szCs w:val="24"/>
        </w:rPr>
        <w:t>.</w:t>
      </w:r>
    </w:p>
    <w:p w:rsidR="004B4FBD" w:rsidRPr="00D2243B" w:rsidRDefault="004B4FBD" w:rsidP="004B4FB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D2243B">
        <w:rPr>
          <w:rFonts w:ascii="Times New Roman" w:hAnsi="Times New Roman"/>
          <w:sz w:val="24"/>
          <w:szCs w:val="24"/>
        </w:rPr>
        <w:t xml:space="preserve">1.5. В зависимости от вида </w:t>
      </w:r>
      <w:r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(</w:t>
      </w:r>
      <w:proofErr w:type="spellStart"/>
      <w:r>
        <w:rPr>
          <w:rFonts w:ascii="Times New Roman" w:hAnsi="Times New Roman"/>
          <w:sz w:val="24"/>
          <w:szCs w:val="24"/>
        </w:rPr>
        <w:t>далее-ОПОП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D2243B">
        <w:rPr>
          <w:rFonts w:ascii="Times New Roman" w:hAnsi="Times New Roman"/>
          <w:sz w:val="24"/>
          <w:szCs w:val="24"/>
        </w:rPr>
        <w:t xml:space="preserve"> ВКР выполняется в форме:</w:t>
      </w:r>
    </w:p>
    <w:p w:rsidR="004B4FBD" w:rsidRPr="00D2243B" w:rsidRDefault="004B4FBD" w:rsidP="004B4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43B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2243B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Pr="00D2243B">
        <w:rPr>
          <w:rFonts w:ascii="Times New Roman" w:hAnsi="Times New Roman"/>
          <w:i/>
          <w:sz w:val="24"/>
          <w:szCs w:val="24"/>
          <w:lang w:eastAsia="ru-RU"/>
        </w:rPr>
        <w:t>выпускная практическая квалификационная работа</w:t>
      </w:r>
      <w:r w:rsidRPr="00D2243B">
        <w:rPr>
          <w:rFonts w:ascii="Times New Roman" w:hAnsi="Times New Roman"/>
          <w:sz w:val="24"/>
          <w:szCs w:val="24"/>
          <w:lang w:eastAsia="ru-RU"/>
        </w:rPr>
        <w:t xml:space="preserve"> (далее - ВПКР) и </w:t>
      </w:r>
      <w:r w:rsidRPr="00D2243B">
        <w:rPr>
          <w:rFonts w:ascii="Times New Roman" w:hAnsi="Times New Roman"/>
          <w:i/>
          <w:sz w:val="24"/>
          <w:szCs w:val="24"/>
          <w:lang w:eastAsia="ru-RU"/>
        </w:rPr>
        <w:t>письменная экзаменационная работа</w:t>
      </w:r>
      <w:r w:rsidRPr="00D2243B">
        <w:rPr>
          <w:rFonts w:ascii="Times New Roman" w:hAnsi="Times New Roman"/>
          <w:sz w:val="24"/>
          <w:szCs w:val="24"/>
          <w:lang w:eastAsia="ru-RU"/>
        </w:rPr>
        <w:t xml:space="preserve"> (далее – ПЭР) - для выпускников, освоивших ОПОП подготовки квалифицированных рабочих, служащих;</w:t>
      </w:r>
    </w:p>
    <w:p w:rsidR="004B4FBD" w:rsidRDefault="004B4FBD" w:rsidP="004B4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243B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2243B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Pr="00D2243B">
        <w:rPr>
          <w:rFonts w:ascii="Times New Roman" w:hAnsi="Times New Roman"/>
          <w:i/>
          <w:sz w:val="24"/>
          <w:szCs w:val="24"/>
          <w:lang w:eastAsia="ru-RU"/>
        </w:rPr>
        <w:t>дипломная работа</w:t>
      </w:r>
      <w:r w:rsidRPr="00D2243B">
        <w:rPr>
          <w:rFonts w:ascii="Times New Roman" w:hAnsi="Times New Roman"/>
          <w:sz w:val="24"/>
          <w:szCs w:val="24"/>
          <w:lang w:eastAsia="ru-RU"/>
        </w:rPr>
        <w:t xml:space="preserve"> (далее - </w:t>
      </w:r>
      <w:proofErr w:type="gramStart"/>
      <w:r w:rsidRPr="00D2243B">
        <w:rPr>
          <w:rFonts w:ascii="Times New Roman" w:hAnsi="Times New Roman"/>
          <w:sz w:val="24"/>
          <w:szCs w:val="24"/>
          <w:lang w:eastAsia="ru-RU"/>
        </w:rPr>
        <w:t>ДР</w:t>
      </w:r>
      <w:proofErr w:type="gramEnd"/>
      <w:r w:rsidRPr="00D2243B">
        <w:rPr>
          <w:rFonts w:ascii="Times New Roman" w:hAnsi="Times New Roman"/>
          <w:sz w:val="24"/>
          <w:szCs w:val="24"/>
          <w:lang w:eastAsia="ru-RU"/>
        </w:rPr>
        <w:t>) - для выпускников, освоивших ОПОП подготовки специалистов среднего звена.</w:t>
      </w:r>
    </w:p>
    <w:p w:rsidR="004B4FBD" w:rsidRPr="00D2243B" w:rsidRDefault="004B4FBD" w:rsidP="004B4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4FBD" w:rsidRPr="007961E8" w:rsidRDefault="004B4FBD" w:rsidP="004B4FBD">
      <w:pPr>
        <w:spacing w:after="0" w:line="240" w:lineRule="auto"/>
        <w:ind w:right="22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961E8">
        <w:rPr>
          <w:rFonts w:ascii="Times New Roman" w:hAnsi="Times New Roman"/>
          <w:b/>
          <w:sz w:val="24"/>
          <w:szCs w:val="24"/>
          <w:lang w:eastAsia="ru-RU"/>
        </w:rPr>
        <w:t>2.  Выполнение и защита выпускной квалификационной работы по специальност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Pr="007961E8">
        <w:rPr>
          <w:rFonts w:ascii="Times New Roman" w:hAnsi="Times New Roman"/>
          <w:b/>
          <w:sz w:val="24"/>
          <w:szCs w:val="24"/>
          <w:lang w:eastAsia="ru-RU"/>
        </w:rPr>
        <w:t>(подготовка специалистов среднего звена)</w:t>
      </w:r>
    </w:p>
    <w:p w:rsidR="004B4FBD" w:rsidRPr="007961E8" w:rsidRDefault="004B4FBD" w:rsidP="004B4FBD">
      <w:pPr>
        <w:spacing w:after="0" w:line="240" w:lineRule="auto"/>
        <w:ind w:right="227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4FBD" w:rsidRPr="007961E8" w:rsidRDefault="004B4FBD" w:rsidP="004B4FBD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Организация разработки тематики ВКР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4B4FBD" w:rsidRPr="007961E8" w:rsidRDefault="004B4FBD" w:rsidP="004B4FBD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 xml:space="preserve">При разработке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961E8">
        <w:rPr>
          <w:rFonts w:ascii="Times New Roman" w:hAnsi="Times New Roman"/>
          <w:sz w:val="24"/>
          <w:szCs w:val="24"/>
          <w:lang w:eastAsia="ru-RU"/>
        </w:rPr>
        <w:t>рограмм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государственной итоговой аттестации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ГИА)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определяется тематика </w:t>
      </w:r>
      <w:r>
        <w:rPr>
          <w:rFonts w:ascii="Times New Roman" w:hAnsi="Times New Roman"/>
          <w:sz w:val="24"/>
          <w:szCs w:val="24"/>
          <w:lang w:eastAsia="ru-RU"/>
        </w:rPr>
        <w:t>ВКР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в соответствии с присваиваемой выпускникам квалификацией и содержанием </w:t>
      </w:r>
      <w:r>
        <w:rPr>
          <w:rFonts w:ascii="Times New Roman" w:hAnsi="Times New Roman"/>
          <w:sz w:val="24"/>
          <w:szCs w:val="24"/>
          <w:lang w:eastAsia="ru-RU"/>
        </w:rPr>
        <w:t>ОПОП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по специальности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B4FBD" w:rsidRDefault="004B4FBD" w:rsidP="004B4FBD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емы </w:t>
      </w:r>
      <w:r>
        <w:rPr>
          <w:rFonts w:ascii="Times New Roman" w:hAnsi="Times New Roman"/>
          <w:sz w:val="24"/>
          <w:szCs w:val="24"/>
          <w:lang w:eastAsia="ru-RU"/>
        </w:rPr>
        <w:t>ВКР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разрабатываются преподавателями </w:t>
      </w:r>
      <w:r>
        <w:rPr>
          <w:rFonts w:ascii="Times New Roman" w:hAnsi="Times New Roman"/>
          <w:sz w:val="24"/>
          <w:szCs w:val="24"/>
          <w:lang w:eastAsia="ru-RU"/>
        </w:rPr>
        <w:t>техникума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совместно </w:t>
      </w:r>
      <w:r>
        <w:rPr>
          <w:rFonts w:ascii="Times New Roman" w:hAnsi="Times New Roman"/>
          <w:sz w:val="24"/>
          <w:szCs w:val="24"/>
          <w:lang w:eastAsia="ru-RU"/>
        </w:rPr>
        <w:t xml:space="preserve">с представителями работодателей 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и рассматриваются </w:t>
      </w:r>
      <w:r>
        <w:rPr>
          <w:rFonts w:ascii="Times New Roman" w:hAnsi="Times New Roman"/>
          <w:sz w:val="24"/>
          <w:szCs w:val="24"/>
          <w:lang w:eastAsia="ru-RU"/>
        </w:rPr>
        <w:t>предметными цикловыми комиссиями, утверждаются заместителем директора по учебно-методической работе;</w:t>
      </w:r>
    </w:p>
    <w:p w:rsidR="004B4FBD" w:rsidRDefault="004B4FBD" w:rsidP="004B4FBD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</w:t>
      </w:r>
      <w:r w:rsidRPr="00FD15D2">
        <w:rPr>
          <w:rFonts w:ascii="Times New Roman" w:hAnsi="Times New Roman"/>
          <w:sz w:val="24"/>
          <w:szCs w:val="24"/>
        </w:rPr>
        <w:t xml:space="preserve">емы ВКР выдаются обучающимся, не позднее, чем за шесть месяцев до начала </w:t>
      </w:r>
      <w:r>
        <w:rPr>
          <w:rFonts w:ascii="Times New Roman" w:hAnsi="Times New Roman"/>
          <w:sz w:val="24"/>
          <w:szCs w:val="24"/>
        </w:rPr>
        <w:t>ГИА;</w:t>
      </w:r>
    </w:p>
    <w:p w:rsidR="004B4FBD" w:rsidRDefault="004B4FBD" w:rsidP="004B4FBD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тему ВКР может предложить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условии </w:t>
      </w:r>
      <w:r w:rsidRPr="00CE7CF8">
        <w:rPr>
          <w:rFonts w:ascii="Times New Roman" w:hAnsi="Times New Roman"/>
          <w:sz w:val="24"/>
          <w:szCs w:val="24"/>
          <w:lang w:eastAsia="ru-RU"/>
        </w:rPr>
        <w:t>обоснования им целесообразности ее разработки.</w:t>
      </w:r>
    </w:p>
    <w:p w:rsidR="004B4FBD" w:rsidRPr="00CE7CF8" w:rsidRDefault="004B4FBD" w:rsidP="004B4FBD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обучающийся получает задание по ВКР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ДР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) (Приложение 8).</w:t>
      </w:r>
    </w:p>
    <w:p w:rsidR="004B4FBD" w:rsidRPr="007961E8" w:rsidRDefault="004B4FBD" w:rsidP="004B4FBD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Организация выполнения ВКР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4B4FBD" w:rsidRPr="00743921" w:rsidRDefault="004B4FBD" w:rsidP="004B4FBD">
      <w:pPr>
        <w:numPr>
          <w:ilvl w:val="2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921">
        <w:rPr>
          <w:rFonts w:ascii="Times New Roman" w:hAnsi="Times New Roman"/>
          <w:sz w:val="24"/>
          <w:szCs w:val="24"/>
        </w:rPr>
        <w:t xml:space="preserve">для подготовки ВКР назначаются руководитель, консультант по экономической части, консультант по охране труда, специалист по </w:t>
      </w:r>
      <w:proofErr w:type="spellStart"/>
      <w:r w:rsidRPr="00743921">
        <w:rPr>
          <w:rFonts w:ascii="Times New Roman" w:hAnsi="Times New Roman"/>
          <w:sz w:val="24"/>
          <w:szCs w:val="24"/>
        </w:rPr>
        <w:t>нормоконтролю</w:t>
      </w:r>
      <w:proofErr w:type="spellEnd"/>
      <w:r w:rsidRPr="00743921">
        <w:rPr>
          <w:rFonts w:ascii="Times New Roman" w:hAnsi="Times New Roman"/>
          <w:sz w:val="24"/>
          <w:szCs w:val="24"/>
        </w:rPr>
        <w:t xml:space="preserve"> и рецензент;</w:t>
      </w:r>
    </w:p>
    <w:p w:rsidR="004B4FBD" w:rsidRDefault="004B4FBD" w:rsidP="004B4FBD">
      <w:pPr>
        <w:numPr>
          <w:ilvl w:val="2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</w:t>
      </w:r>
      <w:r w:rsidRPr="00FD15D2">
        <w:rPr>
          <w:rFonts w:ascii="Times New Roman" w:hAnsi="Times New Roman"/>
          <w:sz w:val="24"/>
          <w:szCs w:val="24"/>
        </w:rPr>
        <w:t xml:space="preserve">уководство, консультирование, </w:t>
      </w:r>
      <w:proofErr w:type="spellStart"/>
      <w:r w:rsidRPr="00FD15D2">
        <w:rPr>
          <w:rFonts w:ascii="Times New Roman" w:hAnsi="Times New Roman"/>
          <w:sz w:val="24"/>
          <w:szCs w:val="24"/>
        </w:rPr>
        <w:t>нормоконтроль</w:t>
      </w:r>
      <w:proofErr w:type="spellEnd"/>
      <w:r w:rsidRPr="00FD15D2">
        <w:rPr>
          <w:rFonts w:ascii="Times New Roman" w:hAnsi="Times New Roman"/>
          <w:sz w:val="24"/>
          <w:szCs w:val="24"/>
        </w:rPr>
        <w:t xml:space="preserve"> и рецензирование ВКР осуществляется в период прохождения производственной (преддипломной) практики, подготовки к госу</w:t>
      </w:r>
      <w:r>
        <w:rPr>
          <w:rFonts w:ascii="Times New Roman" w:hAnsi="Times New Roman"/>
          <w:sz w:val="24"/>
          <w:szCs w:val="24"/>
        </w:rPr>
        <w:t>дарственной итоговой аттестации;</w:t>
      </w:r>
    </w:p>
    <w:p w:rsidR="004B4FBD" w:rsidRPr="00743921" w:rsidRDefault="004B4FBD" w:rsidP="004B4FBD">
      <w:pPr>
        <w:numPr>
          <w:ilvl w:val="2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3921">
        <w:rPr>
          <w:rFonts w:ascii="Times New Roman" w:hAnsi="Times New Roman"/>
          <w:sz w:val="24"/>
          <w:szCs w:val="24"/>
          <w:lang w:eastAsia="ru-RU"/>
        </w:rPr>
        <w:t>з</w:t>
      </w:r>
      <w:r w:rsidRPr="007961E8">
        <w:rPr>
          <w:rFonts w:ascii="Times New Roman" w:hAnsi="Times New Roman"/>
          <w:sz w:val="24"/>
          <w:szCs w:val="24"/>
          <w:lang w:eastAsia="ru-RU"/>
        </w:rPr>
        <w:t>акрепление</w:t>
      </w:r>
      <w:r w:rsidRPr="00743921">
        <w:rPr>
          <w:rFonts w:ascii="Times New Roman" w:hAnsi="Times New Roman"/>
          <w:sz w:val="24"/>
          <w:szCs w:val="24"/>
        </w:rPr>
        <w:t xml:space="preserve"> тем и сроков выполнения ВКР, а так же руководители, консультанты по экономической части, консультанты по охране труда, специалисты по </w:t>
      </w:r>
      <w:proofErr w:type="spellStart"/>
      <w:r w:rsidRPr="00743921">
        <w:rPr>
          <w:rFonts w:ascii="Times New Roman" w:hAnsi="Times New Roman"/>
          <w:sz w:val="24"/>
          <w:szCs w:val="24"/>
        </w:rPr>
        <w:t>нормоконтролю</w:t>
      </w:r>
      <w:proofErr w:type="spellEnd"/>
      <w:r w:rsidRPr="00743921">
        <w:rPr>
          <w:rFonts w:ascii="Times New Roman" w:hAnsi="Times New Roman"/>
          <w:sz w:val="24"/>
          <w:szCs w:val="24"/>
        </w:rPr>
        <w:t xml:space="preserve"> и рецензенты утверждаются приказом директора</w:t>
      </w:r>
      <w:r w:rsidRPr="00743921">
        <w:rPr>
          <w:rFonts w:ascii="Times New Roman" w:hAnsi="Times New Roman"/>
          <w:sz w:val="24"/>
          <w:szCs w:val="24"/>
          <w:lang w:eastAsia="ru-RU"/>
        </w:rPr>
        <w:t xml:space="preserve"> не позднее </w:t>
      </w:r>
      <w:r>
        <w:rPr>
          <w:rFonts w:ascii="Times New Roman" w:hAnsi="Times New Roman"/>
          <w:sz w:val="24"/>
          <w:szCs w:val="24"/>
          <w:lang w:eastAsia="ru-RU"/>
        </w:rPr>
        <w:t>трех месяцев до даты начала ГИА;</w:t>
      </w:r>
    </w:p>
    <w:p w:rsidR="004B4FBD" w:rsidRPr="000B45C9" w:rsidRDefault="004B4FBD" w:rsidP="004B4FBD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5C9">
        <w:rPr>
          <w:rFonts w:ascii="Times New Roman" w:eastAsia="TimesNewRomanPSMT" w:hAnsi="Times New Roman"/>
          <w:sz w:val="24"/>
          <w:szCs w:val="24"/>
        </w:rPr>
        <w:lastRenderedPageBreak/>
        <w:t>при подготовке ВКР один руководитель осуществляет общее руководство ВКР не более 8 человек;</w:t>
      </w:r>
    </w:p>
    <w:p w:rsidR="004B4FBD" w:rsidRDefault="004B4FBD" w:rsidP="004B4FBD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E48D5">
        <w:rPr>
          <w:rFonts w:ascii="Times New Roman" w:hAnsi="Times New Roman"/>
          <w:sz w:val="24"/>
          <w:szCs w:val="24"/>
        </w:rPr>
        <w:t xml:space="preserve">консультант по экономической части, консультант по охране труда, специалист по </w:t>
      </w:r>
      <w:proofErr w:type="spellStart"/>
      <w:r w:rsidRPr="006E48D5">
        <w:rPr>
          <w:rFonts w:ascii="Times New Roman" w:hAnsi="Times New Roman"/>
          <w:sz w:val="24"/>
          <w:szCs w:val="24"/>
        </w:rPr>
        <w:t>нормоконтролю</w:t>
      </w:r>
      <w:proofErr w:type="spellEnd"/>
      <w:r w:rsidRPr="006E48D5">
        <w:rPr>
          <w:rFonts w:ascii="Times New Roman" w:hAnsi="Times New Roman"/>
          <w:sz w:val="24"/>
          <w:szCs w:val="24"/>
        </w:rPr>
        <w:t xml:space="preserve"> и рецензент осуществляют руководство, в части своих обязанностей </w:t>
      </w:r>
      <w:proofErr w:type="gramStart"/>
      <w:r w:rsidRPr="006E48D5">
        <w:rPr>
          <w:rFonts w:ascii="Times New Roman" w:hAnsi="Times New Roman"/>
          <w:sz w:val="24"/>
          <w:szCs w:val="24"/>
        </w:rPr>
        <w:t>со всем</w:t>
      </w:r>
      <w:proofErr w:type="gramEnd"/>
      <w:r w:rsidRPr="006E48D5">
        <w:rPr>
          <w:rFonts w:ascii="Times New Roman" w:hAnsi="Times New Roman"/>
          <w:sz w:val="24"/>
          <w:szCs w:val="24"/>
        </w:rPr>
        <w:t xml:space="preserve"> численным составом группы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4B4FBD" w:rsidRPr="007961E8" w:rsidRDefault="004B4FBD" w:rsidP="004B4FBD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48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о утвержденной теме руководитель разрабатывает совместно </w:t>
      </w: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7961E8">
        <w:rPr>
          <w:rFonts w:ascii="Times New Roman" w:hAnsi="Times New Roman"/>
          <w:sz w:val="24"/>
          <w:szCs w:val="24"/>
          <w:lang w:eastAsia="ru-RU"/>
        </w:rPr>
        <w:t xml:space="preserve"> индивидуальный план подготовки и выполнения </w:t>
      </w:r>
      <w:r>
        <w:rPr>
          <w:rFonts w:ascii="Times New Roman" w:hAnsi="Times New Roman"/>
          <w:sz w:val="24"/>
          <w:szCs w:val="24"/>
          <w:lang w:eastAsia="ru-RU"/>
        </w:rPr>
        <w:t>ВКР</w:t>
      </w:r>
      <w:r w:rsidRPr="007961E8">
        <w:rPr>
          <w:rFonts w:ascii="Times New Roman" w:hAnsi="Times New Roman"/>
          <w:sz w:val="24"/>
          <w:szCs w:val="24"/>
          <w:lang w:eastAsia="ru-RU"/>
        </w:rPr>
        <w:t>.</w:t>
      </w:r>
    </w:p>
    <w:p w:rsidR="004B4FBD" w:rsidRPr="007961E8" w:rsidRDefault="004B4FBD" w:rsidP="004B4FBD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 xml:space="preserve">Общее руководство и контроль выполнения </w:t>
      </w:r>
      <w:r>
        <w:rPr>
          <w:rFonts w:ascii="Times New Roman" w:hAnsi="Times New Roman"/>
          <w:sz w:val="24"/>
          <w:szCs w:val="24"/>
          <w:lang w:eastAsia="ru-RU"/>
        </w:rPr>
        <w:t>ВКР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осуществляют заместитель директора по </w:t>
      </w:r>
      <w:r>
        <w:rPr>
          <w:rFonts w:ascii="Times New Roman" w:hAnsi="Times New Roman"/>
          <w:sz w:val="24"/>
          <w:szCs w:val="24"/>
          <w:lang w:eastAsia="ru-RU"/>
        </w:rPr>
        <w:t>учебно</w:t>
      </w:r>
      <w:r w:rsidRPr="007961E8">
        <w:rPr>
          <w:rFonts w:ascii="Times New Roman" w:hAnsi="Times New Roman"/>
          <w:sz w:val="24"/>
          <w:szCs w:val="24"/>
          <w:lang w:eastAsia="ru-RU"/>
        </w:rPr>
        <w:t>-методической работе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председатели предметных цикловых комиссий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в соответствии с должностными обязанностями.</w:t>
      </w:r>
    </w:p>
    <w:p w:rsidR="004B4FBD" w:rsidRPr="007961E8" w:rsidRDefault="004B4FBD" w:rsidP="004B4FBD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 xml:space="preserve">Основными функциями руководителя </w:t>
      </w:r>
      <w:r>
        <w:rPr>
          <w:rFonts w:ascii="Times New Roman" w:hAnsi="Times New Roman"/>
          <w:sz w:val="24"/>
          <w:szCs w:val="24"/>
          <w:lang w:eastAsia="ru-RU"/>
        </w:rPr>
        <w:t>ВКР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являются:</w:t>
      </w:r>
    </w:p>
    <w:p w:rsidR="004B4FBD" w:rsidRPr="007961E8" w:rsidRDefault="004B4FBD" w:rsidP="004B4FBD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 xml:space="preserve">- руководство разработкой индивидуального плана подготовки и выполнения </w:t>
      </w:r>
      <w:r>
        <w:rPr>
          <w:rFonts w:ascii="Times New Roman" w:hAnsi="Times New Roman"/>
          <w:sz w:val="24"/>
          <w:szCs w:val="24"/>
          <w:lang w:eastAsia="ru-RU"/>
        </w:rPr>
        <w:t>ВКР</w:t>
      </w:r>
      <w:r w:rsidRPr="007961E8">
        <w:rPr>
          <w:rFonts w:ascii="Times New Roman" w:hAnsi="Times New Roman"/>
          <w:sz w:val="24"/>
          <w:szCs w:val="24"/>
          <w:lang w:eastAsia="ru-RU"/>
        </w:rPr>
        <w:t>;</w:t>
      </w:r>
    </w:p>
    <w:p w:rsidR="004B4FBD" w:rsidRPr="007961E8" w:rsidRDefault="004B4FBD" w:rsidP="004B4FBD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 xml:space="preserve">- консультирование по вопросам содержания и последовательности выполнения </w:t>
      </w:r>
      <w:r>
        <w:rPr>
          <w:rFonts w:ascii="Times New Roman" w:hAnsi="Times New Roman"/>
          <w:sz w:val="24"/>
          <w:szCs w:val="24"/>
          <w:lang w:eastAsia="ru-RU"/>
        </w:rPr>
        <w:t>ВКР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(цель и задачи, структура и объем работы, содержание и оформление,  примерное распределение времени на выполнение отдельных частей работы);</w:t>
      </w:r>
    </w:p>
    <w:p w:rsidR="004B4FBD" w:rsidRPr="007961E8" w:rsidRDefault="004B4FBD" w:rsidP="004B4FBD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 xml:space="preserve">- оказание помощи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7961E8">
        <w:rPr>
          <w:rFonts w:ascii="Times New Roman" w:hAnsi="Times New Roman"/>
          <w:sz w:val="24"/>
          <w:szCs w:val="24"/>
          <w:lang w:eastAsia="ru-RU"/>
        </w:rPr>
        <w:t xml:space="preserve"> в подборе необходимой литературы;</w:t>
      </w:r>
    </w:p>
    <w:p w:rsidR="004B4FBD" w:rsidRPr="007961E8" w:rsidRDefault="004B4FBD" w:rsidP="004B4FBD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 xml:space="preserve">- контроль хода выполнения </w:t>
      </w:r>
      <w:r>
        <w:rPr>
          <w:rFonts w:ascii="Times New Roman" w:hAnsi="Times New Roman"/>
          <w:sz w:val="24"/>
          <w:szCs w:val="24"/>
          <w:lang w:eastAsia="ru-RU"/>
        </w:rPr>
        <w:t>ВКР</w:t>
      </w:r>
      <w:r w:rsidRPr="007961E8">
        <w:rPr>
          <w:rFonts w:ascii="Times New Roman" w:hAnsi="Times New Roman"/>
          <w:sz w:val="24"/>
          <w:szCs w:val="24"/>
          <w:lang w:eastAsia="ru-RU"/>
        </w:rPr>
        <w:t>;</w:t>
      </w:r>
    </w:p>
    <w:p w:rsidR="004B4FBD" w:rsidRPr="007961E8" w:rsidRDefault="004B4FBD" w:rsidP="004B4FBD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 xml:space="preserve">- подготовка письменного отзыва на </w:t>
      </w:r>
      <w:r>
        <w:rPr>
          <w:rFonts w:ascii="Times New Roman" w:hAnsi="Times New Roman"/>
          <w:sz w:val="24"/>
          <w:szCs w:val="24"/>
          <w:lang w:eastAsia="ru-RU"/>
        </w:rPr>
        <w:t>ВКР</w:t>
      </w:r>
      <w:r w:rsidRPr="007961E8">
        <w:rPr>
          <w:rFonts w:ascii="Times New Roman" w:hAnsi="Times New Roman"/>
          <w:sz w:val="24"/>
          <w:szCs w:val="24"/>
          <w:lang w:eastAsia="ru-RU"/>
        </w:rPr>
        <w:t>.</w:t>
      </w:r>
    </w:p>
    <w:p w:rsidR="004B4FBD" w:rsidRPr="007961E8" w:rsidRDefault="004B4FBD" w:rsidP="004B4FBD">
      <w:pPr>
        <w:numPr>
          <w:ilvl w:val="1"/>
          <w:numId w:val="2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 xml:space="preserve">По завершении студентом </w:t>
      </w:r>
      <w:r>
        <w:rPr>
          <w:rFonts w:ascii="Times New Roman" w:hAnsi="Times New Roman"/>
          <w:sz w:val="24"/>
          <w:szCs w:val="24"/>
          <w:lang w:eastAsia="ru-RU"/>
        </w:rPr>
        <w:t>ВКР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руководитель проверяет ее и вместе с письменным отзывом передает ее на рецензирование.</w:t>
      </w:r>
    </w:p>
    <w:p w:rsidR="004B4FBD" w:rsidRPr="007961E8" w:rsidRDefault="004B4FBD" w:rsidP="004B4FBD">
      <w:pPr>
        <w:numPr>
          <w:ilvl w:val="1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 xml:space="preserve">Требования к </w:t>
      </w:r>
      <w:r>
        <w:rPr>
          <w:rFonts w:ascii="Times New Roman" w:hAnsi="Times New Roman"/>
          <w:sz w:val="24"/>
          <w:szCs w:val="24"/>
          <w:lang w:eastAsia="ru-RU"/>
        </w:rPr>
        <w:t>ВКР:</w:t>
      </w:r>
    </w:p>
    <w:p w:rsidR="004B4FBD" w:rsidRPr="007961E8" w:rsidRDefault="004B4FBD" w:rsidP="004B4FBD">
      <w:pPr>
        <w:numPr>
          <w:ilvl w:val="2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ВКР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выполняется в форме дипломной работы. Объем дипломной работы должен составлять не менее 30 страниц печатного текста</w:t>
      </w:r>
      <w:r>
        <w:rPr>
          <w:rFonts w:ascii="Times New Roman" w:hAnsi="Times New Roman"/>
          <w:sz w:val="24"/>
          <w:szCs w:val="24"/>
          <w:lang w:eastAsia="ru-RU"/>
        </w:rPr>
        <w:t xml:space="preserve"> (без учета приложений)</w:t>
      </w:r>
      <w:r w:rsidRPr="007961E8">
        <w:rPr>
          <w:rFonts w:ascii="Times New Roman" w:hAnsi="Times New Roman"/>
          <w:sz w:val="24"/>
          <w:szCs w:val="24"/>
          <w:lang w:eastAsia="ru-RU"/>
        </w:rPr>
        <w:t>.</w:t>
      </w:r>
    </w:p>
    <w:p w:rsidR="004B4FBD" w:rsidRPr="007961E8" w:rsidRDefault="004B4FBD" w:rsidP="004B4FBD">
      <w:pPr>
        <w:numPr>
          <w:ilvl w:val="2"/>
          <w:numId w:val="2"/>
        </w:numPr>
        <w:tabs>
          <w:tab w:val="num" w:pos="1168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Дипломная работа может носить практический или опытно-экспериментальный характер, в отдельных случаях может быть выполнена дипломная работа теоретического характера.</w:t>
      </w:r>
    </w:p>
    <w:p w:rsidR="004B4FBD" w:rsidRPr="007961E8" w:rsidRDefault="004B4FBD" w:rsidP="004B4FBD">
      <w:pPr>
        <w:numPr>
          <w:ilvl w:val="2"/>
          <w:numId w:val="2"/>
        </w:numPr>
        <w:tabs>
          <w:tab w:val="num" w:pos="1168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 xml:space="preserve">Дипломная работа, носящая </w:t>
      </w:r>
      <w:r w:rsidRPr="007961E8">
        <w:rPr>
          <w:rFonts w:ascii="Times New Roman" w:hAnsi="Times New Roman"/>
          <w:b/>
          <w:i/>
          <w:sz w:val="24"/>
          <w:szCs w:val="24"/>
          <w:lang w:eastAsia="ru-RU"/>
        </w:rPr>
        <w:t>практический характер</w:t>
      </w:r>
      <w:r w:rsidRPr="007961E8">
        <w:rPr>
          <w:rFonts w:ascii="Times New Roman" w:hAnsi="Times New Roman"/>
          <w:sz w:val="24"/>
          <w:szCs w:val="24"/>
          <w:lang w:eastAsia="ru-RU"/>
        </w:rPr>
        <w:t>, имеет следующую структуру:</w:t>
      </w:r>
    </w:p>
    <w:p w:rsidR="004B4FBD" w:rsidRPr="007961E8" w:rsidRDefault="004B4FBD" w:rsidP="004B4FBD">
      <w:pPr>
        <w:tabs>
          <w:tab w:val="num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- введение, в котором раскрываются актуальность и значение темы, формулируются цели и задачи работы, объект, предмет и методы исследования;</w:t>
      </w:r>
    </w:p>
    <w:p w:rsidR="004B4FBD" w:rsidRPr="007961E8" w:rsidRDefault="004B4FBD" w:rsidP="004B4FBD">
      <w:pPr>
        <w:tabs>
          <w:tab w:val="num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- теоретическая часть, в которой содержатся теоретические основы разрабатываемой темы;</w:t>
      </w:r>
    </w:p>
    <w:p w:rsidR="004B4FBD" w:rsidRPr="007961E8" w:rsidRDefault="004B4FBD" w:rsidP="004B4FBD">
      <w:pPr>
        <w:tabs>
          <w:tab w:val="num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- практическая часть, которая состоит из проектирования педагогической деятельности, описания ее реализации, оценки ее результативности; практическая часть может включать в себя систему разработанных занятий, уроков, внеклассных форм работы, комплектов учебно-наглядных или учебно-методических пособий и т.п. с обоснованием их разработки и методическими указаниями по их применению;</w:t>
      </w:r>
    </w:p>
    <w:p w:rsidR="004B4FBD" w:rsidRPr="007961E8" w:rsidRDefault="004B4FBD" w:rsidP="004B4FBD">
      <w:pPr>
        <w:tabs>
          <w:tab w:val="num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- заключение, в котором содержатся выводы и рекомендации относительно возможностей практического применения полученных результатов;</w:t>
      </w:r>
    </w:p>
    <w:p w:rsidR="004B4FBD" w:rsidRPr="007961E8" w:rsidRDefault="004B4FBD" w:rsidP="004B4FBD">
      <w:pPr>
        <w:tabs>
          <w:tab w:val="num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- список используемой литературы;</w:t>
      </w:r>
    </w:p>
    <w:p w:rsidR="004B4FBD" w:rsidRPr="007961E8" w:rsidRDefault="004B4FBD" w:rsidP="004B4FBD">
      <w:pPr>
        <w:tabs>
          <w:tab w:val="num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- приложения.</w:t>
      </w:r>
    </w:p>
    <w:p w:rsidR="004B4FBD" w:rsidRPr="007961E8" w:rsidRDefault="004B4FBD" w:rsidP="004B4FBD">
      <w:pPr>
        <w:numPr>
          <w:ilvl w:val="2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 xml:space="preserve">Дипломная работа, носящая </w:t>
      </w:r>
      <w:r w:rsidRPr="007961E8">
        <w:rPr>
          <w:rFonts w:ascii="Times New Roman" w:hAnsi="Times New Roman"/>
          <w:b/>
          <w:i/>
          <w:sz w:val="24"/>
          <w:szCs w:val="24"/>
          <w:lang w:eastAsia="ru-RU"/>
        </w:rPr>
        <w:t>опытно-экспериментальный характер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, состоит </w:t>
      </w:r>
      <w:proofErr w:type="gramStart"/>
      <w:r w:rsidRPr="007961E8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7961E8">
        <w:rPr>
          <w:rFonts w:ascii="Times New Roman" w:hAnsi="Times New Roman"/>
          <w:sz w:val="24"/>
          <w:szCs w:val="24"/>
          <w:lang w:eastAsia="ru-RU"/>
        </w:rPr>
        <w:t>:</w:t>
      </w:r>
    </w:p>
    <w:p w:rsidR="004B4FBD" w:rsidRPr="007961E8" w:rsidRDefault="004B4FBD" w:rsidP="004B4FBD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- введения, в котором раскрываются актуальность и значение темы, формулируются цели и задачи эксперимента, объект, предмет и методы исследования, гипотеза, определяется база исследования;</w:t>
      </w:r>
    </w:p>
    <w:p w:rsidR="004B4FBD" w:rsidRPr="007961E8" w:rsidRDefault="004B4FBD" w:rsidP="004B4FBD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- теоретической части, в которой даны история вопроса, уровень разработанности проблемы в теории и практике, психолого-педагогическое обоснование проблемы;</w:t>
      </w:r>
    </w:p>
    <w:p w:rsidR="004B4FBD" w:rsidRPr="007961E8" w:rsidRDefault="004B4FBD" w:rsidP="004B4FBD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- практической части, в которой представлены план проведения эксперимента, характеристики методов экспериментальной работы, основные этапы эксперимента (констатирующий, формирующий, контрольный), анализ результатов опытно-экспериментальной работы;</w:t>
      </w:r>
    </w:p>
    <w:p w:rsidR="004B4FBD" w:rsidRPr="007961E8" w:rsidRDefault="004B4FBD" w:rsidP="004B4FBD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- заключения, в котором содержатся выводы и рекомендации относительно возможностей практического применения полученных результатов;</w:t>
      </w:r>
    </w:p>
    <w:p w:rsidR="004B4FBD" w:rsidRPr="007961E8" w:rsidRDefault="004B4FBD" w:rsidP="004B4FBD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- списка используемой литературы;</w:t>
      </w:r>
    </w:p>
    <w:p w:rsidR="004B4FBD" w:rsidRPr="007961E8" w:rsidRDefault="004B4FBD" w:rsidP="004B4FBD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- приложений.</w:t>
      </w:r>
    </w:p>
    <w:p w:rsidR="004B4FBD" w:rsidRPr="007961E8" w:rsidRDefault="004B4FBD" w:rsidP="004B4FBD">
      <w:pPr>
        <w:numPr>
          <w:ilvl w:val="2"/>
          <w:numId w:val="2"/>
        </w:numPr>
        <w:tabs>
          <w:tab w:val="num" w:pos="1168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 xml:space="preserve">Дипломная работа, носящая </w:t>
      </w:r>
      <w:r w:rsidRPr="007961E8">
        <w:rPr>
          <w:rFonts w:ascii="Times New Roman" w:hAnsi="Times New Roman"/>
          <w:b/>
          <w:i/>
          <w:sz w:val="24"/>
          <w:szCs w:val="24"/>
          <w:lang w:eastAsia="ru-RU"/>
        </w:rPr>
        <w:t>теоретический характер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, состоит </w:t>
      </w:r>
      <w:proofErr w:type="gramStart"/>
      <w:r w:rsidRPr="007961E8"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 w:rsidRPr="007961E8">
        <w:rPr>
          <w:rFonts w:ascii="Times New Roman" w:hAnsi="Times New Roman"/>
          <w:sz w:val="24"/>
          <w:szCs w:val="24"/>
          <w:lang w:eastAsia="ru-RU"/>
        </w:rPr>
        <w:t>:</w:t>
      </w:r>
    </w:p>
    <w:p w:rsidR="004B4FBD" w:rsidRPr="007961E8" w:rsidRDefault="004B4FBD" w:rsidP="004B4FBD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- введения, в котором раскрываются актуальность и значение темы, определяется предмет и объект исследования, формулируются цели, задачи и методы исследования;</w:t>
      </w:r>
    </w:p>
    <w:p w:rsidR="004B4FBD" w:rsidRPr="007961E8" w:rsidRDefault="004B4FBD" w:rsidP="004B4FBD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теоретической части, в которой даны история вопроса, уровень разработанности проблемы в теории и практике посредством </w:t>
      </w:r>
      <w:r w:rsidRPr="007961E8">
        <w:rPr>
          <w:rFonts w:ascii="Times New Roman" w:hAnsi="Times New Roman"/>
          <w:i/>
          <w:sz w:val="24"/>
          <w:szCs w:val="24"/>
          <w:lang w:eastAsia="ru-RU"/>
        </w:rPr>
        <w:t>глубокого сравнительного анализа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литературы, психолого-педагогическое обоснование проблемы;</w:t>
      </w:r>
    </w:p>
    <w:p w:rsidR="004B4FBD" w:rsidRPr="007961E8" w:rsidRDefault="004B4FBD" w:rsidP="004B4FBD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- заключения, в котором содержатся выводы и рекомендации относительно возможностей практического применения полученных результатов;</w:t>
      </w:r>
    </w:p>
    <w:p w:rsidR="004B4FBD" w:rsidRPr="007961E8" w:rsidRDefault="004B4FBD" w:rsidP="004B4FBD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- списка используемой литературы;</w:t>
      </w:r>
    </w:p>
    <w:p w:rsidR="004B4FBD" w:rsidRPr="007961E8" w:rsidRDefault="004B4FBD" w:rsidP="004B4FBD">
      <w:pPr>
        <w:tabs>
          <w:tab w:val="num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- приложений.</w:t>
      </w:r>
    </w:p>
    <w:p w:rsidR="004B4FBD" w:rsidRPr="007961E8" w:rsidRDefault="004B4FBD" w:rsidP="004B4FBD">
      <w:pPr>
        <w:numPr>
          <w:ilvl w:val="2"/>
          <w:numId w:val="2"/>
        </w:numPr>
        <w:tabs>
          <w:tab w:val="num" w:pos="1168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>Содержанием дипломно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работы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является разработка изделия или продукта творческой деятельности. По структуре дипломн</w:t>
      </w:r>
      <w:r>
        <w:rPr>
          <w:rFonts w:ascii="Times New Roman" w:hAnsi="Times New Roman"/>
          <w:sz w:val="24"/>
          <w:szCs w:val="24"/>
          <w:lang w:eastAsia="ru-RU"/>
        </w:rPr>
        <w:t>ая работа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состоит из пояснительной записки и практической части. В пояснительной записке дается теоретическое, а в необходимых случаях и расчетное обоснование создаваемых изделий или продуктов творческой деятельности. Структура и содержание пояснительной записки определяются в зависимости от профиля специальности и темы дипломно</w:t>
      </w:r>
      <w:r>
        <w:rPr>
          <w:rFonts w:ascii="Times New Roman" w:hAnsi="Times New Roman"/>
          <w:sz w:val="24"/>
          <w:szCs w:val="24"/>
          <w:lang w:eastAsia="ru-RU"/>
        </w:rPr>
        <w:t>й работы</w:t>
      </w:r>
      <w:r w:rsidRPr="007961E8">
        <w:rPr>
          <w:rFonts w:ascii="Times New Roman" w:hAnsi="Times New Roman"/>
          <w:sz w:val="24"/>
          <w:szCs w:val="24"/>
          <w:lang w:eastAsia="ru-RU"/>
        </w:rPr>
        <w:t>. В практической части созданные изделия или продукты творческой деятельности предоста</w:t>
      </w:r>
      <w:r>
        <w:rPr>
          <w:rFonts w:ascii="Times New Roman" w:hAnsi="Times New Roman"/>
          <w:sz w:val="24"/>
          <w:szCs w:val="24"/>
          <w:lang w:eastAsia="ru-RU"/>
        </w:rPr>
        <w:t xml:space="preserve">вляются в виде готовых изделий </w:t>
      </w:r>
      <w:r w:rsidRPr="007961E8">
        <w:rPr>
          <w:rFonts w:ascii="Times New Roman" w:hAnsi="Times New Roman"/>
          <w:sz w:val="24"/>
          <w:szCs w:val="24"/>
          <w:lang w:eastAsia="ru-RU"/>
        </w:rPr>
        <w:t>в соответствии с видами профессиональной деятельности и темой дипломно</w:t>
      </w:r>
      <w:r>
        <w:rPr>
          <w:rFonts w:ascii="Times New Roman" w:hAnsi="Times New Roman"/>
          <w:sz w:val="24"/>
          <w:szCs w:val="24"/>
          <w:lang w:eastAsia="ru-RU"/>
        </w:rPr>
        <w:t>й работы</w:t>
      </w:r>
      <w:r w:rsidRPr="007961E8">
        <w:rPr>
          <w:rFonts w:ascii="Times New Roman" w:hAnsi="Times New Roman"/>
          <w:sz w:val="24"/>
          <w:szCs w:val="24"/>
          <w:lang w:eastAsia="ru-RU"/>
        </w:rPr>
        <w:t>.</w:t>
      </w:r>
    </w:p>
    <w:p w:rsidR="004B4FBD" w:rsidRPr="007961E8" w:rsidRDefault="004B4FBD" w:rsidP="004B4FBD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ВКР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может быть логическим продолжением курсовой работы, идеи и выводы которой реализуются на более высоком теоретическом и практическом уровне. Курсовая работа может быть использована в качестве составной части (раздела, главы) ВКР.</w:t>
      </w:r>
    </w:p>
    <w:p w:rsidR="004B4FBD" w:rsidRPr="007961E8" w:rsidRDefault="004B4FBD" w:rsidP="004B4FBD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ВКР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могут выполняться как в </w:t>
      </w:r>
      <w:r>
        <w:rPr>
          <w:rFonts w:ascii="Times New Roman" w:hAnsi="Times New Roman"/>
          <w:sz w:val="24"/>
          <w:szCs w:val="24"/>
          <w:lang w:eastAsia="ru-RU"/>
        </w:rPr>
        <w:t>техникуме</w:t>
      </w:r>
      <w:r w:rsidRPr="007961E8">
        <w:rPr>
          <w:rFonts w:ascii="Times New Roman" w:hAnsi="Times New Roman"/>
          <w:sz w:val="24"/>
          <w:szCs w:val="24"/>
          <w:lang w:eastAsia="ru-RU"/>
        </w:rPr>
        <w:t>, так и на баз</w:t>
      </w:r>
      <w:r>
        <w:rPr>
          <w:rFonts w:ascii="Times New Roman" w:hAnsi="Times New Roman"/>
          <w:sz w:val="24"/>
          <w:szCs w:val="24"/>
          <w:lang w:eastAsia="ru-RU"/>
        </w:rPr>
        <w:t>ах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предприятий, в 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которых организуется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производственная (преддипломная) </w:t>
      </w:r>
      <w:r w:rsidRPr="007961E8">
        <w:rPr>
          <w:rFonts w:ascii="Times New Roman" w:hAnsi="Times New Roman"/>
          <w:sz w:val="24"/>
          <w:szCs w:val="24"/>
          <w:lang w:eastAsia="ru-RU"/>
        </w:rPr>
        <w:t>практика.</w:t>
      </w:r>
    </w:p>
    <w:p w:rsidR="004B4FBD" w:rsidRPr="007961E8" w:rsidRDefault="004B4FBD" w:rsidP="004B4FBD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ВКР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выполняется в печатном виде на листах формата</w:t>
      </w:r>
      <w:proofErr w:type="gramStart"/>
      <w:r w:rsidRPr="007961E8"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 w:rsidRPr="007961E8">
        <w:rPr>
          <w:rFonts w:ascii="Times New Roman" w:hAnsi="Times New Roman"/>
          <w:sz w:val="24"/>
          <w:szCs w:val="24"/>
          <w:lang w:eastAsia="ru-RU"/>
        </w:rPr>
        <w:t xml:space="preserve"> 4, </w:t>
      </w:r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редакторе </w:t>
      </w:r>
      <w:proofErr w:type="spellStart"/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>Office</w:t>
      </w:r>
      <w:proofErr w:type="spellEnd"/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>Word</w:t>
      </w:r>
      <w:proofErr w:type="spellEnd"/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>, шрифт “</w:t>
      </w:r>
      <w:proofErr w:type="spellStart"/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>Times</w:t>
      </w:r>
      <w:proofErr w:type="spellEnd"/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>New</w:t>
      </w:r>
      <w:proofErr w:type="spellEnd"/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>Roman</w:t>
      </w:r>
      <w:proofErr w:type="spellEnd"/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”, кегль 14 (для названия темы на титульном листе используется кегль 18), интервал – </w:t>
      </w:r>
      <w:r w:rsidRPr="007961E8">
        <w:rPr>
          <w:rFonts w:ascii="Times New Roman" w:hAnsi="Times New Roman"/>
          <w:sz w:val="24"/>
          <w:szCs w:val="24"/>
          <w:lang w:eastAsia="ru-RU"/>
        </w:rPr>
        <w:t>1,0.</w:t>
      </w:r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Верхнее и нижнее поля – 2 см; левое поле – 2.5 см, правое поле – 1,5 см, отступ (абзац) – 1,25 см. Страницы нумеруются, начиная со второй, </w:t>
      </w:r>
      <w:r w:rsidRPr="007961E8">
        <w:rPr>
          <w:rFonts w:ascii="Times New Roman" w:hAnsi="Times New Roman"/>
          <w:sz w:val="24"/>
          <w:szCs w:val="24"/>
          <w:lang w:eastAsia="ru-RU"/>
        </w:rPr>
        <w:t>посередине листа сверху</w:t>
      </w:r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Первой страницей считается титульный лист (Приложени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7</w:t>
      </w:r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>). Далее идет содержание (Приложение 2). Каждая структурная часть начинается с новой страницы.</w:t>
      </w:r>
    </w:p>
    <w:p w:rsidR="004B4FBD" w:rsidRPr="0048038F" w:rsidRDefault="004B4FBD" w:rsidP="004B4FBD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>Сноски (на литературу) печатаются в квадратных скобках после цитаты, (сначала указывается номер источника, а затем, после запятой – номер страни</w:t>
      </w:r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цы, например: [3,121].</w:t>
      </w:r>
      <w:proofErr w:type="gramEnd"/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Сноски на несколько источников с указанием страниц разделяются между собой точкой с запятой: [6,56; 12, 58] (Приложение 3). </w:t>
      </w:r>
      <w:r w:rsidRPr="004803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Таблицы нумеруются арабскими цифрами в пределах всего текста. Справа пишется: Таблица и ее номер (без знака №). Ниже, посредине, - название таблицы (Приложение 4). </w:t>
      </w:r>
    </w:p>
    <w:p w:rsidR="004B4FBD" w:rsidRPr="007961E8" w:rsidRDefault="004B4FBD" w:rsidP="004B4FB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color w:val="000000"/>
          <w:sz w:val="24"/>
          <w:szCs w:val="24"/>
          <w:lang w:eastAsia="ru-RU"/>
        </w:rPr>
        <w:t>Рисунки, графики, схемы, фотографии, чертежи – все обозначаются как рисунки и имеют сквозную нумерацию, отдельную от таблиц. Под рисунком пишется: Рис. и его номер (без знака №), название (Приложение 5). У рисунков, заимствованных из литературы, после названия дается сноска.</w:t>
      </w:r>
    </w:p>
    <w:p w:rsidR="004B4FBD" w:rsidRDefault="004B4FBD" w:rsidP="004B4FBD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61E8">
        <w:rPr>
          <w:rFonts w:ascii="Times New Roman" w:hAnsi="Times New Roman"/>
          <w:sz w:val="24"/>
          <w:szCs w:val="24"/>
          <w:lang w:eastAsia="ru-RU"/>
        </w:rPr>
        <w:t xml:space="preserve">При оформлении </w:t>
      </w:r>
      <w:r>
        <w:rPr>
          <w:rFonts w:ascii="Times New Roman" w:hAnsi="Times New Roman"/>
          <w:sz w:val="24"/>
          <w:szCs w:val="24"/>
          <w:lang w:eastAsia="ru-RU"/>
        </w:rPr>
        <w:t>списка используемой литературы</w:t>
      </w:r>
      <w:r w:rsidRPr="007961E8">
        <w:rPr>
          <w:rFonts w:ascii="Times New Roman" w:hAnsi="Times New Roman"/>
          <w:sz w:val="24"/>
          <w:szCs w:val="24"/>
          <w:lang w:eastAsia="ru-RU"/>
        </w:rPr>
        <w:t xml:space="preserve"> необходимо соблюдать требования, предъявляемые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961E8">
        <w:rPr>
          <w:rFonts w:ascii="Times New Roman" w:hAnsi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/>
          <w:sz w:val="24"/>
          <w:szCs w:val="24"/>
          <w:lang w:eastAsia="ru-RU"/>
        </w:rPr>
        <w:t>и 6</w:t>
      </w:r>
      <w:r w:rsidRPr="007961E8">
        <w:rPr>
          <w:rFonts w:ascii="Times New Roman" w:hAnsi="Times New Roman"/>
          <w:sz w:val="24"/>
          <w:szCs w:val="24"/>
          <w:lang w:eastAsia="ru-RU"/>
        </w:rPr>
        <w:t>.</w:t>
      </w:r>
    </w:p>
    <w:p w:rsidR="004B4FBD" w:rsidRPr="007961E8" w:rsidRDefault="004B4FBD" w:rsidP="004B4FBD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right="227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right="227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right="227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right="227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right="227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right="227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right="227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right="227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right="227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8E547A">
        <w:rPr>
          <w:rFonts w:ascii="Times New Roman" w:hAnsi="Times New Roman"/>
          <w:i/>
          <w:sz w:val="24"/>
          <w:szCs w:val="24"/>
          <w:lang w:eastAsia="ru-RU"/>
        </w:rPr>
        <w:t>Приложение 1</w:t>
      </w:r>
    </w:p>
    <w:p w:rsidR="004B4FBD" w:rsidRPr="00153A83" w:rsidRDefault="004B4FBD" w:rsidP="004B4FBD">
      <w:pPr>
        <w:spacing w:after="0" w:line="240" w:lineRule="auto"/>
        <w:ind w:left="284"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sz w:val="24"/>
          <w:szCs w:val="24"/>
          <w:lang w:eastAsia="ru-RU"/>
        </w:rPr>
        <w:t xml:space="preserve">Образец титульного листа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Д</w:t>
      </w:r>
      <w:r w:rsidRPr="008E547A">
        <w:rPr>
          <w:rFonts w:ascii="Times New Roman" w:hAnsi="Times New Roman"/>
          <w:b/>
          <w:sz w:val="24"/>
          <w:szCs w:val="24"/>
          <w:lang w:eastAsia="ru-RU"/>
        </w:rPr>
        <w:t>Р</w:t>
      </w:r>
      <w:proofErr w:type="gramEnd"/>
      <w:r w:rsidRPr="008E547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B4FBD" w:rsidRPr="008E547A" w:rsidRDefault="004B4FBD" w:rsidP="004B4FBD">
      <w:pPr>
        <w:spacing w:after="0" w:line="240" w:lineRule="auto"/>
        <w:ind w:left="284" w:right="22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E547A">
        <w:rPr>
          <w:rFonts w:ascii="Times New Roman" w:hAnsi="Times New Roman"/>
          <w:sz w:val="20"/>
          <w:szCs w:val="20"/>
          <w:lang w:eastAsia="ru-RU"/>
        </w:rPr>
        <w:t>(по специальностям СПО по подготовке специалистов среднего звена)</w:t>
      </w:r>
    </w:p>
    <w:p w:rsidR="004B4FBD" w:rsidRPr="008E547A" w:rsidRDefault="004B4FBD" w:rsidP="004B4FBD">
      <w:pPr>
        <w:spacing w:after="0" w:line="240" w:lineRule="auto"/>
        <w:ind w:left="284" w:right="22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E547A"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left:0;text-align:left;margin-left:6.8pt;margin-top:12.8pt;width:525.4pt;height:711.7pt;z-index:251660288">
            <v:textbox style="mso-next-textbox:#_x0000_s1026">
              <w:txbxContent>
                <w:p w:rsidR="004B4FBD" w:rsidRDefault="004B4FBD" w:rsidP="004B4FB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13B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</w:p>
                <w:p w:rsidR="004B4FBD" w:rsidRPr="004C7FFE" w:rsidRDefault="004B4FBD" w:rsidP="004B4FB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4C7F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 см</w:t>
                  </w:r>
                </w:p>
                <w:p w:rsidR="004B4FBD" w:rsidRDefault="004B4FBD" w:rsidP="004B4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Министерство образования и науки Пермского края</w:t>
                  </w:r>
                </w:p>
                <w:p w:rsidR="004B4FBD" w:rsidRDefault="004B4FBD" w:rsidP="004B4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Краевое г</w:t>
                  </w:r>
                  <w:r w:rsidRPr="00DB13B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осударственное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</w:t>
                  </w:r>
                  <w:r w:rsidRPr="00DB13B8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оном</w:t>
                  </w:r>
                  <w:r w:rsidRPr="00DB13B8">
                    <w:rPr>
                      <w:rFonts w:ascii="Times New Roman" w:hAnsi="Times New Roman"/>
                      <w:sz w:val="28"/>
                      <w:szCs w:val="28"/>
                    </w:rPr>
                    <w:t xml:space="preserve">ное </w:t>
                  </w:r>
                </w:p>
                <w:p w:rsidR="004B4FBD" w:rsidRPr="00DB13B8" w:rsidRDefault="004B4FBD" w:rsidP="004B4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13B8">
                    <w:rPr>
                      <w:rFonts w:ascii="Times New Roman" w:hAnsi="Times New Roman"/>
                      <w:sz w:val="28"/>
                      <w:szCs w:val="28"/>
                    </w:rPr>
                    <w:t>профессиональное образовательное учреждение</w:t>
                  </w:r>
                </w:p>
                <w:p w:rsidR="004B4FBD" w:rsidRPr="00DB13B8" w:rsidRDefault="004B4FBD" w:rsidP="004B4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13B8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Нытвенский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многопрофильный техникум</w:t>
                  </w:r>
                  <w:r w:rsidRPr="00DB13B8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4B4FBD" w:rsidRPr="00DB13B8" w:rsidRDefault="004B4FBD" w:rsidP="004B4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4B4FBD" w:rsidRPr="004C7FFE" w:rsidRDefault="004B4FBD" w:rsidP="004B4FBD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C7F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2,5 см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</w:t>
                  </w:r>
                  <w:r w:rsidRPr="004C7F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1,5 см          </w:t>
                  </w: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Pr="00F27419" w:rsidRDefault="004B4FBD" w:rsidP="004B4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Дипломная</w:t>
                  </w:r>
                  <w:r w:rsidRPr="00F274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работа</w:t>
                  </w:r>
                </w:p>
                <w:p w:rsidR="004B4FBD" w:rsidRDefault="004B4FBD" w:rsidP="004B4FB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</w:t>
                  </w:r>
                  <w:r w:rsidRPr="00394FB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тему </w:t>
                  </w:r>
                  <w:r w:rsidRPr="00394FB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«___________________________________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____________________________</w:t>
                  </w:r>
                </w:p>
                <w:p w:rsidR="004B4FBD" w:rsidRPr="00394FBF" w:rsidRDefault="004B4FBD" w:rsidP="004B4FB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_______________________________________________________________________</w:t>
                  </w:r>
                  <w:r w:rsidRPr="00394FB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4B4FBD" w:rsidRDefault="004B4FBD" w:rsidP="004B4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B4FBD" w:rsidRPr="00E247E7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Обучающегося</w:t>
                  </w:r>
                  <w:r w:rsidRPr="00E247E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 курса гр. Э-12</w:t>
                  </w:r>
                </w:p>
                <w:p w:rsidR="004B4FBD" w:rsidRPr="005A2D38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Федорова Алексея Николаевича</w:t>
                  </w:r>
                </w:p>
                <w:p w:rsidR="004B4FBD" w:rsidRPr="00E247E7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47E7">
                    <w:rPr>
                      <w:rFonts w:ascii="Times New Roman" w:hAnsi="Times New Roman"/>
                      <w:sz w:val="28"/>
                      <w:szCs w:val="28"/>
                    </w:rPr>
                    <w:t>Руководитель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247E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4B4FBD" w:rsidRPr="005A2D38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Богомягков И.В.</w:t>
                  </w:r>
                  <w:r w:rsidRPr="005A2D3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, преподаватель </w:t>
                  </w:r>
                </w:p>
                <w:p w:rsidR="004B4FBD" w:rsidRPr="005A2D38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</w:t>
                  </w:r>
                  <w:r w:rsidRPr="005A2D3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бщепрофессиональных</w:t>
                  </w:r>
                  <w:proofErr w:type="spellEnd"/>
                  <w:r w:rsidRPr="005A2D3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дисциплин и профессиональных модулей</w:t>
                  </w:r>
                </w:p>
                <w:p w:rsidR="004B4FBD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Рецензент:</w:t>
                  </w:r>
                </w:p>
                <w:p w:rsidR="004B4FBD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A2D3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Петров Л.Ф.,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гл. инженер</w:t>
                  </w:r>
                  <w:r w:rsidRPr="005A2D3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ОАО </w:t>
                  </w:r>
                  <w:r w:rsidRPr="005A2D3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Северные электрические сети</w:t>
                  </w:r>
                  <w:r w:rsidRPr="005A2D3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»</w:t>
                  </w:r>
                </w:p>
                <w:p w:rsidR="004B4FBD" w:rsidRPr="00244CAC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</w:t>
                  </w:r>
                </w:p>
                <w:p w:rsidR="004B4FBD" w:rsidRDefault="004B4FBD" w:rsidP="004B4FBD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247E7">
                    <w:rPr>
                      <w:rFonts w:ascii="Times New Roman" w:hAnsi="Times New Roman"/>
                      <w:sz w:val="28"/>
                      <w:szCs w:val="28"/>
                    </w:rPr>
                    <w:t xml:space="preserve">Нытва,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20____</w:t>
                  </w:r>
                </w:p>
                <w:p w:rsidR="004B4FBD" w:rsidRPr="004C7FFE" w:rsidRDefault="004B4FBD" w:rsidP="004B4FB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4C7FFE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 см</w:t>
                  </w:r>
                  <w:r w:rsidRPr="004C7FFE">
                    <w:rPr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Pr="003678B8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8E547A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7" style="position:absolute;left:0;text-align:left;z-index:251661312" from="26.7pt,12.8pt" to="26.7pt,54.05pt">
            <v:stroke endarrow="block"/>
          </v:line>
        </w:pict>
      </w:r>
    </w:p>
    <w:p w:rsidR="004B4FBD" w:rsidRPr="008E547A" w:rsidRDefault="004B4FBD" w:rsidP="004B4FBD">
      <w:pPr>
        <w:spacing w:after="0" w:line="240" w:lineRule="auto"/>
        <w:ind w:left="284" w:right="22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E547A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30" style="position:absolute;left:0;text-align:left;rotation:90;z-index:251664384" from="513.05pt,-18.25pt" to="513.05pt,20.05pt">
            <v:stroke endarrow="block"/>
          </v:line>
        </w:pict>
      </w:r>
      <w:r w:rsidRPr="008E547A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9" style="position:absolute;left:0;text-align:left;rotation:270;z-index:251663360" from="38.25pt,-27.95pt" to="38.3pt,35.05pt">
            <v:stroke endarrow="block"/>
          </v:line>
        </w:pict>
      </w: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8E547A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8" style="position:absolute;left:0;text-align:left;rotation:180;z-index:251662336" from="36.45pt,2.95pt" to="36.45pt,47.6pt">
            <v:stroke endarrow="block"/>
          </v:line>
        </w:pict>
      </w: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8E547A">
        <w:rPr>
          <w:rFonts w:ascii="Times New Roman" w:hAnsi="Times New Roman"/>
          <w:i/>
          <w:sz w:val="24"/>
          <w:szCs w:val="24"/>
          <w:lang w:eastAsia="ru-RU"/>
        </w:rPr>
        <w:t>Приложение 2</w:t>
      </w:r>
    </w:p>
    <w:p w:rsidR="004B4FBD" w:rsidRPr="008E547A" w:rsidRDefault="004B4FBD" w:rsidP="004B4FBD">
      <w:pPr>
        <w:spacing w:after="0" w:line="240" w:lineRule="auto"/>
        <w:ind w:left="284" w:right="227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Образец оформления содержания </w:t>
      </w:r>
      <w:proofErr w:type="gramStart"/>
      <w:r w:rsidRPr="00601671">
        <w:rPr>
          <w:rFonts w:ascii="Times New Roman" w:hAnsi="Times New Roman"/>
          <w:b/>
          <w:sz w:val="24"/>
          <w:szCs w:val="24"/>
          <w:lang w:eastAsia="ru-RU"/>
        </w:rPr>
        <w:t>ДР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и ВКР</w:t>
      </w:r>
    </w:p>
    <w:p w:rsidR="004B4FBD" w:rsidRDefault="004B4FBD" w:rsidP="004B4FBD">
      <w:pPr>
        <w:keepNext/>
        <w:spacing w:after="0" w:line="240" w:lineRule="auto"/>
        <w:ind w:left="284" w:right="227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B4FBD" w:rsidRPr="008E547A" w:rsidRDefault="004B4FBD" w:rsidP="004B4FBD">
      <w:pPr>
        <w:keepNext/>
        <w:spacing w:after="0" w:line="240" w:lineRule="auto"/>
        <w:ind w:left="284" w:right="22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Содержание</w:t>
      </w:r>
    </w:p>
    <w:p w:rsidR="004B4FBD" w:rsidRPr="008E547A" w:rsidRDefault="004B4FBD" w:rsidP="004B4FBD">
      <w:pPr>
        <w:keepNext/>
        <w:spacing w:after="0" w:line="240" w:lineRule="auto"/>
        <w:ind w:left="284" w:right="227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4B4FBD" w:rsidRPr="008E547A" w:rsidRDefault="004B4FBD" w:rsidP="004B4FBD">
      <w:pPr>
        <w:keepNext/>
        <w:spacing w:after="0" w:line="240" w:lineRule="auto"/>
        <w:ind w:right="227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Введение</w:t>
      </w:r>
      <w:r w:rsidRPr="008E547A">
        <w:rPr>
          <w:rFonts w:ascii="Times New Roman" w:hAnsi="Times New Roman"/>
          <w:bCs/>
          <w:kern w:val="32"/>
          <w:sz w:val="24"/>
          <w:szCs w:val="24"/>
          <w:lang w:eastAsia="ru-RU"/>
        </w:rPr>
        <w:t>……………………………………………………………………………….3</w:t>
      </w:r>
    </w:p>
    <w:p w:rsidR="004B4FBD" w:rsidRDefault="004B4FBD" w:rsidP="004B4FBD">
      <w:pPr>
        <w:keepNext/>
        <w:spacing w:after="0" w:line="240" w:lineRule="auto"/>
        <w:ind w:right="227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4B4FBD" w:rsidRDefault="004B4FBD" w:rsidP="004B4FBD">
      <w:pPr>
        <w:keepNext/>
        <w:spacing w:after="0" w:line="240" w:lineRule="auto"/>
        <w:ind w:right="227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Глава </w:t>
      </w:r>
      <w:r w:rsidRPr="008E547A">
        <w:rPr>
          <w:rFonts w:ascii="Times New Roman" w:hAnsi="Times New Roman"/>
          <w:b/>
          <w:bCs/>
          <w:kern w:val="32"/>
          <w:sz w:val="24"/>
          <w:szCs w:val="24"/>
          <w:lang w:val="en-US" w:eastAsia="ru-RU"/>
        </w:rPr>
        <w:t>I</w:t>
      </w:r>
      <w:r w:rsidRPr="008E547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.</w:t>
      </w:r>
      <w:r w:rsidRPr="008E547A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_____________________________________________________________________________</w:t>
      </w:r>
    </w:p>
    <w:p w:rsidR="004B4FBD" w:rsidRPr="008E547A" w:rsidRDefault="004B4FBD" w:rsidP="004B4FBD">
      <w:pPr>
        <w:keepNext/>
        <w:spacing w:after="0" w:line="240" w:lineRule="auto"/>
        <w:ind w:right="227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______________________________________________________________.............................................</w:t>
      </w:r>
      <w:r w:rsidRPr="008E547A">
        <w:rPr>
          <w:rFonts w:ascii="Times New Roman" w:hAnsi="Times New Roman"/>
          <w:bCs/>
          <w:kern w:val="32"/>
          <w:sz w:val="24"/>
          <w:szCs w:val="24"/>
          <w:lang w:eastAsia="ru-RU"/>
        </w:rPr>
        <w:t>5</w:t>
      </w:r>
    </w:p>
    <w:p w:rsidR="004B4FBD" w:rsidRPr="008E547A" w:rsidRDefault="004B4FBD" w:rsidP="004B4FBD">
      <w:pPr>
        <w:numPr>
          <w:ilvl w:val="1"/>
          <w:numId w:val="3"/>
        </w:numPr>
        <w:spacing w:after="0" w:line="240" w:lineRule="auto"/>
        <w:ind w:left="0" w:right="227" w:firstLine="0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____________________________________________________________________.....................</w:t>
      </w:r>
      <w:r w:rsidRPr="008E547A">
        <w:rPr>
          <w:rFonts w:ascii="Times New Roman" w:hAnsi="Times New Roman"/>
          <w:bCs/>
          <w:kern w:val="32"/>
          <w:sz w:val="24"/>
          <w:szCs w:val="24"/>
          <w:lang w:eastAsia="ru-RU"/>
        </w:rPr>
        <w:t>5</w:t>
      </w:r>
    </w:p>
    <w:p w:rsidR="004B4FBD" w:rsidRPr="008E547A" w:rsidRDefault="004B4FBD" w:rsidP="004B4FBD">
      <w:pPr>
        <w:spacing w:after="0" w:line="240" w:lineRule="auto"/>
        <w:ind w:right="227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4B4FBD" w:rsidRDefault="004B4FBD" w:rsidP="004B4FBD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right="227" w:firstLine="0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___________________________________________________________________________________________________________________</w:t>
      </w:r>
      <w:r w:rsidRPr="008E547A">
        <w:rPr>
          <w:rFonts w:ascii="Times New Roman" w:hAnsi="Times New Roman"/>
          <w:bCs/>
          <w:kern w:val="32"/>
          <w:sz w:val="24"/>
          <w:szCs w:val="24"/>
          <w:lang w:eastAsia="ru-RU"/>
        </w:rPr>
        <w:t>…………………………………………………………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….…9</w:t>
      </w:r>
    </w:p>
    <w:p w:rsidR="004B4FBD" w:rsidRPr="008E547A" w:rsidRDefault="004B4FBD" w:rsidP="004B4FBD">
      <w:pPr>
        <w:tabs>
          <w:tab w:val="left" w:pos="709"/>
        </w:tabs>
        <w:spacing w:after="0" w:line="240" w:lineRule="auto"/>
        <w:ind w:right="227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4B4FBD" w:rsidRPr="008E547A" w:rsidRDefault="004B4FBD" w:rsidP="004B4FBD">
      <w:pPr>
        <w:numPr>
          <w:ilvl w:val="1"/>
          <w:numId w:val="3"/>
        </w:numPr>
        <w:tabs>
          <w:tab w:val="left" w:pos="567"/>
        </w:tabs>
        <w:spacing w:after="0" w:line="240" w:lineRule="auto"/>
        <w:ind w:left="0" w:right="227" w:firstLine="0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____________________________________________________________________________________________________________________________________________...............................................14</w:t>
      </w:r>
    </w:p>
    <w:p w:rsidR="004B4FBD" w:rsidRDefault="004B4FBD" w:rsidP="004B4FBD">
      <w:pPr>
        <w:keepNext/>
        <w:spacing w:after="0" w:line="240" w:lineRule="auto"/>
        <w:ind w:right="227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4B4FBD" w:rsidRPr="008E547A" w:rsidRDefault="004B4FBD" w:rsidP="004B4FBD">
      <w:pPr>
        <w:keepNext/>
        <w:spacing w:after="0" w:line="240" w:lineRule="auto"/>
        <w:ind w:right="227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Глава </w:t>
      </w:r>
      <w:r w:rsidRPr="008E547A">
        <w:rPr>
          <w:rFonts w:ascii="Times New Roman" w:hAnsi="Times New Roman"/>
          <w:b/>
          <w:bCs/>
          <w:kern w:val="32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______________________________________________________________……….……….19</w:t>
      </w:r>
    </w:p>
    <w:p w:rsidR="004B4FBD" w:rsidRPr="008E547A" w:rsidRDefault="004B4FBD" w:rsidP="004B4FBD">
      <w:pPr>
        <w:keepNext/>
        <w:tabs>
          <w:tab w:val="left" w:pos="0"/>
        </w:tabs>
        <w:spacing w:after="0" w:line="240" w:lineRule="auto"/>
        <w:ind w:right="227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2.1.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__________________________________________________________________________________________________________________________________……………………………………………...19</w:t>
      </w:r>
    </w:p>
    <w:p w:rsidR="004B4FBD" w:rsidRDefault="004B4FBD" w:rsidP="004B4FBD">
      <w:pPr>
        <w:keepNext/>
        <w:tabs>
          <w:tab w:val="left" w:pos="1276"/>
        </w:tabs>
        <w:spacing w:after="0" w:line="240" w:lineRule="auto"/>
        <w:ind w:right="227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4B4FBD" w:rsidRPr="008E547A" w:rsidRDefault="004B4FBD" w:rsidP="004B4FBD">
      <w:pPr>
        <w:keepNext/>
        <w:tabs>
          <w:tab w:val="left" w:pos="1276"/>
        </w:tabs>
        <w:spacing w:after="0" w:line="240" w:lineRule="auto"/>
        <w:ind w:right="227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2.2.</w:t>
      </w:r>
      <w:r w:rsidRPr="008E547A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____________________________________________________________________________........23</w:t>
      </w:r>
    </w:p>
    <w:p w:rsidR="004B4FBD" w:rsidRDefault="004B4FBD" w:rsidP="004B4FBD">
      <w:pPr>
        <w:keepNext/>
        <w:spacing w:after="0" w:line="240" w:lineRule="auto"/>
        <w:ind w:right="227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4B4FBD" w:rsidRPr="008E547A" w:rsidRDefault="004B4FBD" w:rsidP="004B4FBD">
      <w:pPr>
        <w:keepNext/>
        <w:spacing w:after="0" w:line="240" w:lineRule="auto"/>
        <w:ind w:right="227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 xml:space="preserve">Глава </w:t>
      </w:r>
      <w:r w:rsidRPr="008E547A">
        <w:rPr>
          <w:rFonts w:ascii="Times New Roman" w:hAnsi="Times New Roman"/>
          <w:b/>
          <w:bCs/>
          <w:kern w:val="32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b/>
          <w:bCs/>
          <w:kern w:val="32"/>
          <w:sz w:val="24"/>
          <w:szCs w:val="24"/>
          <w:lang w:val="en-US" w:eastAsia="ru-RU"/>
        </w:rPr>
        <w:t>I</w:t>
      </w:r>
      <w:r w:rsidRPr="008E547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.</w:t>
      </w:r>
      <w:r w:rsidRPr="008E547A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_________________________________________________________…………………….</w:t>
      </w:r>
      <w:r w:rsidRPr="008E547A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29</w:t>
      </w:r>
    </w:p>
    <w:p w:rsidR="004B4FBD" w:rsidRPr="008E547A" w:rsidRDefault="004B4FBD" w:rsidP="004B4FBD">
      <w:pPr>
        <w:keepNext/>
        <w:tabs>
          <w:tab w:val="left" w:pos="0"/>
        </w:tabs>
        <w:spacing w:after="0" w:line="240" w:lineRule="auto"/>
        <w:ind w:right="227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3</w:t>
      </w:r>
      <w:r w:rsidRPr="008E547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.1.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Pr="008E547A">
        <w:rPr>
          <w:rFonts w:ascii="Times New Roman" w:hAnsi="Times New Roman"/>
          <w:bCs/>
          <w:kern w:val="32"/>
          <w:sz w:val="24"/>
          <w:szCs w:val="24"/>
          <w:lang w:eastAsia="ru-RU"/>
        </w:rPr>
        <w:t>…………………………………………………………….…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………………………</w:t>
      </w:r>
      <w:r w:rsidRPr="008E547A">
        <w:rPr>
          <w:rFonts w:ascii="Times New Roman" w:hAnsi="Times New Roman"/>
          <w:bCs/>
          <w:kern w:val="32"/>
          <w:sz w:val="24"/>
          <w:szCs w:val="24"/>
          <w:lang w:eastAsia="ru-RU"/>
        </w:rPr>
        <w:t>29</w:t>
      </w:r>
    </w:p>
    <w:p w:rsidR="004B4FBD" w:rsidRDefault="004B4FBD" w:rsidP="004B4FBD">
      <w:pPr>
        <w:keepNext/>
        <w:tabs>
          <w:tab w:val="left" w:pos="1276"/>
        </w:tabs>
        <w:spacing w:after="0" w:line="240" w:lineRule="auto"/>
        <w:ind w:right="227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</w:p>
    <w:p w:rsidR="004B4FBD" w:rsidRPr="008E547A" w:rsidRDefault="004B4FBD" w:rsidP="004B4FBD">
      <w:pPr>
        <w:keepNext/>
        <w:tabs>
          <w:tab w:val="left" w:pos="1276"/>
        </w:tabs>
        <w:spacing w:after="0" w:line="240" w:lineRule="auto"/>
        <w:ind w:right="227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3</w:t>
      </w:r>
      <w:r w:rsidRPr="008E547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.2.</w:t>
      </w:r>
      <w:r w:rsidRPr="008E547A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_______________________________________________________________________________</w:t>
      </w:r>
      <w:r w:rsidRPr="008E547A">
        <w:rPr>
          <w:rFonts w:ascii="Times New Roman" w:hAnsi="Times New Roman"/>
          <w:bCs/>
          <w:kern w:val="32"/>
          <w:sz w:val="24"/>
          <w:szCs w:val="24"/>
          <w:lang w:eastAsia="ru-RU"/>
        </w:rPr>
        <w:t>..3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2</w:t>
      </w:r>
    </w:p>
    <w:p w:rsidR="004B4FBD" w:rsidRPr="008E547A" w:rsidRDefault="004B4FBD" w:rsidP="004B4FBD">
      <w:pPr>
        <w:keepNext/>
        <w:spacing w:after="0" w:line="240" w:lineRule="auto"/>
        <w:ind w:right="227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4B4FBD" w:rsidRPr="008E547A" w:rsidRDefault="004B4FBD" w:rsidP="004B4FBD">
      <w:pPr>
        <w:keepNext/>
        <w:spacing w:after="0" w:line="240" w:lineRule="auto"/>
        <w:ind w:right="227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4B4FBD" w:rsidRPr="008E547A" w:rsidRDefault="004B4FBD" w:rsidP="004B4FBD">
      <w:pPr>
        <w:keepNext/>
        <w:spacing w:after="0" w:line="240" w:lineRule="auto"/>
        <w:ind w:right="227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Заключение</w:t>
      </w:r>
      <w:r w:rsidRPr="008E547A">
        <w:rPr>
          <w:rFonts w:ascii="Times New Roman" w:hAnsi="Times New Roman"/>
          <w:bCs/>
          <w:kern w:val="32"/>
          <w:sz w:val="24"/>
          <w:szCs w:val="24"/>
          <w:lang w:eastAsia="ru-RU"/>
        </w:rPr>
        <w:t>………….……………………………..……………………………...…...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...........................34</w:t>
      </w:r>
    </w:p>
    <w:p w:rsidR="004B4FBD" w:rsidRPr="008E547A" w:rsidRDefault="004B4FBD" w:rsidP="004B4FBD">
      <w:pPr>
        <w:keepNext/>
        <w:spacing w:after="0" w:line="240" w:lineRule="auto"/>
        <w:ind w:right="227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4B4FBD" w:rsidRDefault="004B4FBD" w:rsidP="004B4FBD">
      <w:pPr>
        <w:keepNext/>
        <w:spacing w:after="0" w:line="240" w:lineRule="auto"/>
        <w:ind w:right="227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Список литературы</w:t>
      </w:r>
      <w:r w:rsidRPr="008E547A">
        <w:rPr>
          <w:rFonts w:ascii="Times New Roman" w:hAnsi="Times New Roman"/>
          <w:bCs/>
          <w:kern w:val="32"/>
          <w:sz w:val="24"/>
          <w:szCs w:val="24"/>
          <w:lang w:eastAsia="ru-RU"/>
        </w:rPr>
        <w:t>………………………………………..…………………….…...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>............................36</w:t>
      </w:r>
    </w:p>
    <w:p w:rsidR="004B4FBD" w:rsidRDefault="004B4FBD" w:rsidP="004B4FBD">
      <w:pPr>
        <w:keepNext/>
        <w:spacing w:after="0" w:line="240" w:lineRule="auto"/>
        <w:ind w:right="227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4B4FBD" w:rsidRPr="008E547A" w:rsidRDefault="004B4FBD" w:rsidP="004B4FBD">
      <w:pPr>
        <w:keepNext/>
        <w:spacing w:after="0" w:line="240" w:lineRule="auto"/>
        <w:ind w:right="227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0165B6"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  <w:t>Приложения</w:t>
      </w:r>
      <w:r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……………………………………………………………………………………………..40</w:t>
      </w:r>
    </w:p>
    <w:p w:rsidR="004B4FBD" w:rsidRPr="008E547A" w:rsidRDefault="004B4FBD" w:rsidP="004B4FBD">
      <w:pPr>
        <w:keepNext/>
        <w:spacing w:after="0" w:line="240" w:lineRule="auto"/>
        <w:ind w:right="227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</w:p>
    <w:p w:rsidR="004B4FBD" w:rsidRPr="008E547A" w:rsidRDefault="004B4FBD" w:rsidP="004B4FBD">
      <w:pPr>
        <w:spacing w:after="0" w:line="240" w:lineRule="auto"/>
        <w:ind w:right="227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Pr="008E547A" w:rsidRDefault="004B4FBD" w:rsidP="004B4FBD">
      <w:pPr>
        <w:spacing w:after="0" w:line="240" w:lineRule="auto"/>
        <w:ind w:right="227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Pr="008E547A" w:rsidRDefault="004B4FBD" w:rsidP="004B4FBD">
      <w:pPr>
        <w:spacing w:after="0" w:line="240" w:lineRule="auto"/>
        <w:ind w:right="227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Pr="008E547A" w:rsidRDefault="004B4FBD" w:rsidP="004B4FBD">
      <w:pPr>
        <w:spacing w:after="0" w:line="240" w:lineRule="auto"/>
        <w:ind w:right="227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8E547A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3</w:t>
      </w:r>
    </w:p>
    <w:p w:rsidR="004B4FBD" w:rsidRPr="008E547A" w:rsidRDefault="004B4FBD" w:rsidP="004B4FBD">
      <w:pPr>
        <w:spacing w:after="0" w:line="240" w:lineRule="auto"/>
        <w:ind w:left="284"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sz w:val="24"/>
          <w:szCs w:val="24"/>
          <w:lang w:eastAsia="ru-RU"/>
        </w:rPr>
        <w:t xml:space="preserve">Образец оформления ссылок, сносок  </w:t>
      </w:r>
    </w:p>
    <w:p w:rsidR="004B4FBD" w:rsidRPr="008E547A" w:rsidRDefault="004B4FBD" w:rsidP="004B4FBD">
      <w:pPr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4FBD" w:rsidRPr="008E547A" w:rsidRDefault="004B4FBD" w:rsidP="004B4FBD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right="227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>В работе использовалась общепринятая методика [Львов, 2007].</w:t>
      </w:r>
    </w:p>
    <w:p w:rsidR="004B4FBD" w:rsidRPr="008E547A" w:rsidRDefault="004B4FBD" w:rsidP="004B4FBD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right="227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>При планировании уроков русского языка применялась методика, изложенная М.С.Соловейчик [2005].</w:t>
      </w:r>
    </w:p>
    <w:p w:rsidR="004B4FBD" w:rsidRPr="008E547A" w:rsidRDefault="004B4FBD" w:rsidP="004B4FBD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right="227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>В современном справочном пособии [</w:t>
      </w:r>
      <w:proofErr w:type="spellStart"/>
      <w:r w:rsidRPr="008E547A">
        <w:rPr>
          <w:rFonts w:ascii="Times New Roman" w:hAnsi="Times New Roman"/>
          <w:sz w:val="24"/>
          <w:szCs w:val="24"/>
          <w:lang w:eastAsia="ru-RU"/>
        </w:rPr>
        <w:t>Лекант</w:t>
      </w:r>
      <w:proofErr w:type="spellEnd"/>
      <w:r w:rsidRPr="008E547A">
        <w:rPr>
          <w:rFonts w:ascii="Times New Roman" w:hAnsi="Times New Roman"/>
          <w:sz w:val="24"/>
          <w:szCs w:val="24"/>
          <w:lang w:eastAsia="ru-RU"/>
        </w:rPr>
        <w:t xml:space="preserve"> и др., 2009] имеются сведения…</w:t>
      </w:r>
    </w:p>
    <w:p w:rsidR="004B4FBD" w:rsidRPr="008E547A" w:rsidRDefault="004B4FBD" w:rsidP="004B4FBD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right="227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>В книге М.Р.Львова с соавторами [2007] отмечено, что…</w:t>
      </w:r>
    </w:p>
    <w:p w:rsidR="004B4FBD" w:rsidRPr="008E547A" w:rsidRDefault="004B4FBD" w:rsidP="004B4FBD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right="227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 xml:space="preserve">Большинство исследователей [Львов, 2007; Соловейчик, 2005; </w:t>
      </w:r>
      <w:proofErr w:type="spellStart"/>
      <w:r w:rsidRPr="008E547A">
        <w:rPr>
          <w:rFonts w:ascii="Times New Roman" w:hAnsi="Times New Roman"/>
          <w:sz w:val="24"/>
          <w:szCs w:val="24"/>
          <w:lang w:eastAsia="ru-RU"/>
        </w:rPr>
        <w:t>Кубасова</w:t>
      </w:r>
      <w:proofErr w:type="spellEnd"/>
      <w:r w:rsidRPr="008E547A">
        <w:rPr>
          <w:rFonts w:ascii="Times New Roman" w:hAnsi="Times New Roman"/>
          <w:sz w:val="24"/>
          <w:szCs w:val="24"/>
          <w:lang w:eastAsia="ru-RU"/>
        </w:rPr>
        <w:t>, 2000] считает, что…</w:t>
      </w:r>
    </w:p>
    <w:p w:rsidR="004B4FBD" w:rsidRPr="0048038F" w:rsidRDefault="004B4FBD" w:rsidP="004B4FBD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right="227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>Если в тексте приводится цитата, то после нее в скобках указывается номер источника по списку литературы и через запятую номер страницы, на которой располагается цитируемый фрагмент, Например: «Цель орфографии – служить удобным средством письменного общения», - утверждал А.Н.Гвоздев [5, 16].</w:t>
      </w:r>
    </w:p>
    <w:p w:rsidR="004B4FBD" w:rsidRPr="008E547A" w:rsidRDefault="004B4FBD" w:rsidP="004B4FBD">
      <w:pPr>
        <w:spacing w:after="0" w:line="240" w:lineRule="auto"/>
        <w:ind w:right="227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E547A">
        <w:rPr>
          <w:rFonts w:ascii="Times New Roman" w:hAnsi="Times New Roman"/>
          <w:i/>
          <w:sz w:val="24"/>
          <w:szCs w:val="24"/>
          <w:lang w:eastAsia="ru-RU"/>
        </w:rPr>
        <w:t>Приложение 4</w:t>
      </w:r>
    </w:p>
    <w:p w:rsidR="004B4FBD" w:rsidRPr="008E547A" w:rsidRDefault="004B4FBD" w:rsidP="004B4FBD">
      <w:pPr>
        <w:spacing w:after="0" w:line="240" w:lineRule="auto"/>
        <w:ind w:left="284" w:right="22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sz w:val="24"/>
          <w:szCs w:val="24"/>
          <w:lang w:eastAsia="ru-RU"/>
        </w:rPr>
        <w:t>Образец оформления таблицы</w:t>
      </w: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>Таблица 1.</w:t>
      </w:r>
    </w:p>
    <w:p w:rsidR="004B4FBD" w:rsidRPr="008E547A" w:rsidRDefault="004B4FBD" w:rsidP="004B4FBD">
      <w:pPr>
        <w:spacing w:after="0" w:line="240" w:lineRule="auto"/>
        <w:ind w:left="284"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sz w:val="24"/>
          <w:szCs w:val="24"/>
          <w:lang w:eastAsia="ru-RU"/>
        </w:rPr>
        <w:t xml:space="preserve">Уровень </w:t>
      </w:r>
      <w:r w:rsidRPr="00C43490">
        <w:rPr>
          <w:rFonts w:ascii="Times New Roman" w:hAnsi="Times New Roman"/>
          <w:b/>
          <w:sz w:val="24"/>
          <w:szCs w:val="24"/>
          <w:lang w:eastAsia="ru-RU"/>
        </w:rPr>
        <w:t xml:space="preserve">влияния электрического поля на организм человека в условиях производственного цеха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7"/>
        <w:gridCol w:w="683"/>
        <w:gridCol w:w="822"/>
        <w:gridCol w:w="732"/>
        <w:gridCol w:w="781"/>
        <w:gridCol w:w="820"/>
        <w:gridCol w:w="715"/>
        <w:gridCol w:w="826"/>
        <w:gridCol w:w="796"/>
        <w:gridCol w:w="2192"/>
      </w:tblGrid>
      <w:tr w:rsidR="004B4FBD" w:rsidRPr="008E547A" w:rsidTr="009A08F7"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BD" w:rsidRPr="008E547A" w:rsidRDefault="004B4FBD" w:rsidP="009A08F7">
            <w:pPr>
              <w:spacing w:after="0" w:line="240" w:lineRule="auto"/>
              <w:ind w:left="34"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4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Расстояние от источника, </w:t>
            </w:r>
            <w:proofErr w:type="gramStart"/>
            <w:r w:rsidRPr="00C434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4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BD" w:rsidRPr="008E547A" w:rsidRDefault="004B4FBD" w:rsidP="009A08F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наличии средств защиты</w:t>
            </w:r>
            <w:r w:rsidRPr="008E54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BD" w:rsidRPr="008E547A" w:rsidRDefault="004B4FBD" w:rsidP="009A08F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средств защиты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BD" w:rsidRPr="008E547A" w:rsidRDefault="004B4FBD" w:rsidP="009A08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54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r w:rsidRPr="00C434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влияния электрического поля</w:t>
            </w:r>
          </w:p>
        </w:tc>
      </w:tr>
      <w:tr w:rsidR="004B4FBD" w:rsidRPr="008E547A" w:rsidTr="009A08F7">
        <w:trPr>
          <w:cantSplit/>
          <w:trHeight w:val="472"/>
        </w:trPr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BD" w:rsidRPr="008E547A" w:rsidRDefault="004B4FBD" w:rsidP="009A08F7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BD" w:rsidRPr="008E547A" w:rsidRDefault="004B4FBD" w:rsidP="009A08F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 кВт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BD" w:rsidRPr="008E547A" w:rsidRDefault="004B4FBD" w:rsidP="009A08F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 кВт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BD" w:rsidRPr="008E547A" w:rsidRDefault="004B4FBD" w:rsidP="009A08F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 кВт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BD" w:rsidRPr="008E547A" w:rsidRDefault="004B4FBD" w:rsidP="009A08F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 кВт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BD" w:rsidRPr="008E547A" w:rsidRDefault="004B4FBD" w:rsidP="009A08F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 кВт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BD" w:rsidRPr="008E547A" w:rsidRDefault="004B4FBD" w:rsidP="009A08F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 кВт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BD" w:rsidRPr="008E547A" w:rsidRDefault="004B4FBD" w:rsidP="009A08F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 кВт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BD" w:rsidRPr="008E547A" w:rsidRDefault="004B4FBD" w:rsidP="009A08F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 кВт</w:t>
            </w:r>
          </w:p>
        </w:tc>
        <w:tc>
          <w:tcPr>
            <w:tcW w:w="10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B4FBD" w:rsidRPr="008E547A" w:rsidTr="009A08F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490">
              <w:rPr>
                <w:rFonts w:ascii="Times New Roman" w:hAnsi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47A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4B4FBD" w:rsidRPr="008E547A" w:rsidTr="009A08F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490">
              <w:rPr>
                <w:rFonts w:ascii="Times New Roman" w:hAnsi="Times New Roman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47A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4B4FBD" w:rsidRPr="008E547A" w:rsidTr="009A08F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490">
              <w:rPr>
                <w:rFonts w:ascii="Times New Roman" w:hAnsi="Times New Roman"/>
                <w:sz w:val="24"/>
                <w:szCs w:val="24"/>
                <w:lang w:eastAsia="ru-RU"/>
              </w:rPr>
              <w:t>от 10до 15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47A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4B4FBD" w:rsidRPr="008E547A" w:rsidTr="009A08F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490">
              <w:rPr>
                <w:rFonts w:ascii="Times New Roman" w:hAnsi="Times New Roman"/>
                <w:sz w:val="24"/>
                <w:szCs w:val="24"/>
                <w:lang w:eastAsia="ru-RU"/>
              </w:rPr>
              <w:t>от 15 до 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47A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4B4FBD" w:rsidRPr="008E547A" w:rsidTr="009A08F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490">
              <w:rPr>
                <w:rFonts w:ascii="Times New Roman" w:hAnsi="Times New Roman"/>
                <w:sz w:val="24"/>
                <w:szCs w:val="24"/>
                <w:lang w:eastAsia="ru-RU"/>
              </w:rPr>
              <w:t>от 25 до 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47A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4B4FBD" w:rsidRPr="008E547A" w:rsidTr="009A08F7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3490">
              <w:rPr>
                <w:rFonts w:ascii="Times New Roman" w:hAnsi="Times New Roman"/>
                <w:sz w:val="24"/>
                <w:szCs w:val="24"/>
                <w:lang w:eastAsia="ru-RU"/>
              </w:rPr>
              <w:t>свыше 30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BD" w:rsidRPr="008E547A" w:rsidRDefault="004B4FBD" w:rsidP="009A08F7">
            <w:pPr>
              <w:spacing w:after="0" w:line="240" w:lineRule="auto"/>
              <w:ind w:left="284" w:right="2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547A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4B4FBD" w:rsidRPr="008E547A" w:rsidRDefault="004B4FBD" w:rsidP="004B4FBD">
      <w:pPr>
        <w:spacing w:after="0" w:line="240" w:lineRule="auto"/>
        <w:ind w:right="227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8E547A">
        <w:rPr>
          <w:rFonts w:ascii="Times New Roman" w:hAnsi="Times New Roman"/>
          <w:i/>
          <w:sz w:val="24"/>
          <w:szCs w:val="24"/>
          <w:lang w:eastAsia="ru-RU"/>
        </w:rPr>
        <w:t>Приложение 5</w:t>
      </w:r>
    </w:p>
    <w:p w:rsidR="004B4FBD" w:rsidRPr="008E547A" w:rsidRDefault="004B4FBD" w:rsidP="004B4FBD">
      <w:pPr>
        <w:spacing w:after="0" w:line="240" w:lineRule="auto"/>
        <w:ind w:left="284"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sz w:val="24"/>
          <w:szCs w:val="24"/>
          <w:lang w:eastAsia="ru-RU"/>
        </w:rPr>
        <w:t>Образец оформления рисунка</w:t>
      </w:r>
    </w:p>
    <w:p w:rsidR="004B4FBD" w:rsidRPr="008E547A" w:rsidRDefault="004B4FBD" w:rsidP="004B4FBD">
      <w:pPr>
        <w:spacing w:after="0" w:line="240" w:lineRule="auto"/>
        <w:ind w:right="227"/>
        <w:rPr>
          <w:rFonts w:ascii="Times New Roman" w:hAnsi="Times New Roman"/>
          <w:sz w:val="24"/>
          <w:szCs w:val="24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9850" cy="24384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B4FBD" w:rsidRPr="008E547A" w:rsidRDefault="004B4FBD" w:rsidP="004B4FBD">
      <w:pPr>
        <w:spacing w:after="0" w:line="240" w:lineRule="auto"/>
        <w:ind w:right="2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4FBD" w:rsidRPr="00411A60" w:rsidRDefault="004B4FBD" w:rsidP="004B4FBD">
      <w:pPr>
        <w:spacing w:after="0" w:line="240" w:lineRule="auto"/>
        <w:ind w:left="284" w:right="227" w:hanging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sz w:val="24"/>
          <w:szCs w:val="24"/>
          <w:lang w:eastAsia="ru-RU"/>
        </w:rPr>
        <w:t xml:space="preserve">     Рис. 1. Уровень </w:t>
      </w:r>
      <w:r w:rsidRPr="003073F6">
        <w:rPr>
          <w:rFonts w:ascii="Times New Roman" w:hAnsi="Times New Roman"/>
          <w:b/>
          <w:sz w:val="24"/>
          <w:szCs w:val="24"/>
          <w:lang w:eastAsia="ru-RU"/>
        </w:rPr>
        <w:t>влияния электрического поля на организм человека в условиях производственного цеха</w:t>
      </w:r>
    </w:p>
    <w:p w:rsidR="004B4FBD" w:rsidRDefault="004B4FBD" w:rsidP="004B4FBD">
      <w:pPr>
        <w:spacing w:after="0" w:line="240" w:lineRule="auto"/>
        <w:ind w:left="284" w:right="2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Pr="008E547A" w:rsidRDefault="004B4FBD" w:rsidP="004B4FBD">
      <w:pPr>
        <w:spacing w:after="0" w:line="240" w:lineRule="auto"/>
        <w:ind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8E547A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6</w:t>
      </w:r>
    </w:p>
    <w:p w:rsidR="004B4FBD" w:rsidRPr="008E547A" w:rsidRDefault="004B4FBD" w:rsidP="004B4FBD">
      <w:pPr>
        <w:spacing w:after="0" w:line="240" w:lineRule="auto"/>
        <w:ind w:left="567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567"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sz w:val="24"/>
          <w:szCs w:val="24"/>
          <w:lang w:eastAsia="ru-RU"/>
        </w:rPr>
        <w:t xml:space="preserve">Рекомендации по оформлению </w:t>
      </w:r>
      <w:r w:rsidRPr="0096156F">
        <w:rPr>
          <w:rFonts w:ascii="Times New Roman" w:hAnsi="Times New Roman"/>
          <w:b/>
          <w:sz w:val="24"/>
          <w:szCs w:val="24"/>
          <w:lang w:eastAsia="ru-RU"/>
        </w:rPr>
        <w:t>списка используемой литературы</w:t>
      </w:r>
    </w:p>
    <w:p w:rsidR="004B4FBD" w:rsidRPr="008E547A" w:rsidRDefault="004B4FBD" w:rsidP="004B4FBD">
      <w:pPr>
        <w:spacing w:after="0" w:line="240" w:lineRule="auto"/>
        <w:ind w:left="567"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4FBD" w:rsidRPr="008E547A" w:rsidRDefault="004B4FBD" w:rsidP="004B4FBD">
      <w:pPr>
        <w:numPr>
          <w:ilvl w:val="0"/>
          <w:numId w:val="6"/>
        </w:numPr>
        <w:tabs>
          <w:tab w:val="left" w:pos="0"/>
          <w:tab w:val="left" w:pos="993"/>
          <w:tab w:val="left" w:pos="10489"/>
        </w:tabs>
        <w:spacing w:after="0" w:line="240" w:lineRule="auto"/>
        <w:ind w:left="0" w:right="227" w:firstLine="567"/>
        <w:jc w:val="both"/>
        <w:rPr>
          <w:rFonts w:ascii="Times New Roman" w:eastAsia="Calibri" w:hAnsi="Times New Roman"/>
          <w:sz w:val="24"/>
          <w:szCs w:val="24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>Между инициалами автора пробела нет.</w:t>
      </w:r>
    </w:p>
    <w:p w:rsidR="004B4FBD" w:rsidRPr="008E547A" w:rsidRDefault="004B4FBD" w:rsidP="004B4FBD">
      <w:pPr>
        <w:numPr>
          <w:ilvl w:val="0"/>
          <w:numId w:val="6"/>
        </w:numPr>
        <w:tabs>
          <w:tab w:val="left" w:pos="0"/>
          <w:tab w:val="left" w:pos="993"/>
          <w:tab w:val="left" w:pos="10489"/>
        </w:tabs>
        <w:spacing w:after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>Не отделяется пробелом двоеточие после места издания.</w:t>
      </w:r>
    </w:p>
    <w:p w:rsidR="004B4FBD" w:rsidRPr="008E547A" w:rsidRDefault="004B4FBD" w:rsidP="004B4FBD">
      <w:pPr>
        <w:numPr>
          <w:ilvl w:val="0"/>
          <w:numId w:val="6"/>
        </w:numPr>
        <w:tabs>
          <w:tab w:val="left" w:pos="0"/>
          <w:tab w:val="left" w:pos="993"/>
          <w:tab w:val="left" w:pos="10489"/>
        </w:tabs>
        <w:spacing w:after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547A">
        <w:rPr>
          <w:rFonts w:ascii="Times New Roman" w:hAnsi="Times New Roman"/>
          <w:sz w:val="24"/>
          <w:szCs w:val="24"/>
          <w:lang w:eastAsia="ru-RU"/>
        </w:rPr>
        <w:t>Вид документа (учебник, учебное пособие, атлас, монография, сборник трудов и т.п.) помещается после названия, отделяясь двоеточием.</w:t>
      </w:r>
      <w:proofErr w:type="gramEnd"/>
      <w:r w:rsidRPr="008E547A">
        <w:rPr>
          <w:rFonts w:ascii="Times New Roman" w:hAnsi="Times New Roman"/>
          <w:sz w:val="24"/>
          <w:szCs w:val="24"/>
          <w:lang w:eastAsia="ru-RU"/>
        </w:rPr>
        <w:t xml:space="preserve"> Пробела перед двоеточием нет.</w:t>
      </w:r>
    </w:p>
    <w:p w:rsidR="004B4FBD" w:rsidRPr="008E547A" w:rsidRDefault="004B4FBD" w:rsidP="004B4FBD">
      <w:pPr>
        <w:numPr>
          <w:ilvl w:val="0"/>
          <w:numId w:val="6"/>
        </w:numPr>
        <w:tabs>
          <w:tab w:val="left" w:pos="0"/>
          <w:tab w:val="left" w:pos="993"/>
          <w:tab w:val="left" w:pos="10489"/>
        </w:tabs>
        <w:spacing w:after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>Перед косой чертой и после (в каком бы месте описания она ни стояла, что бы ни разделяла) используются пробелы.</w:t>
      </w:r>
    </w:p>
    <w:p w:rsidR="004B4FBD" w:rsidRPr="008E547A" w:rsidRDefault="004B4FBD" w:rsidP="004B4FBD">
      <w:pPr>
        <w:numPr>
          <w:ilvl w:val="0"/>
          <w:numId w:val="6"/>
        </w:numPr>
        <w:tabs>
          <w:tab w:val="left" w:pos="0"/>
          <w:tab w:val="left" w:pos="993"/>
          <w:tab w:val="left" w:pos="10489"/>
        </w:tabs>
        <w:spacing w:after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>После места издания (города, где издан документ) следует издательство, отделяясь от места издания двоеточием. Пробела перед двоеточием нет.</w:t>
      </w:r>
    </w:p>
    <w:p w:rsidR="004B4FBD" w:rsidRPr="008E547A" w:rsidRDefault="004B4FBD" w:rsidP="004B4FBD">
      <w:pPr>
        <w:numPr>
          <w:ilvl w:val="0"/>
          <w:numId w:val="6"/>
        </w:numPr>
        <w:tabs>
          <w:tab w:val="left" w:pos="0"/>
          <w:tab w:val="left" w:pos="993"/>
          <w:tab w:val="left" w:pos="10489"/>
        </w:tabs>
        <w:spacing w:after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>Если авторов двое или трое, то все они указываются в начале описания, если же авторов более трех, то описание начинается с названия, а три первых автора перечисляются после косой черты. Если указано, под чьей редакцией документ, то это также отражают после еще одной косой черты (пример 6).</w:t>
      </w:r>
    </w:p>
    <w:p w:rsidR="004B4FBD" w:rsidRPr="008E547A" w:rsidRDefault="004B4FBD" w:rsidP="004B4FBD">
      <w:pPr>
        <w:numPr>
          <w:ilvl w:val="0"/>
          <w:numId w:val="6"/>
        </w:numPr>
        <w:tabs>
          <w:tab w:val="left" w:pos="0"/>
          <w:tab w:val="left" w:pos="993"/>
          <w:tab w:val="left" w:pos="10489"/>
        </w:tabs>
        <w:spacing w:after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>Между цифрой, обозначающей количество страниц, и сокращением с. пробел.</w:t>
      </w:r>
    </w:p>
    <w:p w:rsidR="004B4FBD" w:rsidRPr="008E547A" w:rsidRDefault="004B4FBD" w:rsidP="004B4FBD">
      <w:pPr>
        <w:numPr>
          <w:ilvl w:val="0"/>
          <w:numId w:val="6"/>
        </w:numPr>
        <w:tabs>
          <w:tab w:val="left" w:pos="0"/>
          <w:tab w:val="left" w:pos="993"/>
          <w:tab w:val="left" w:pos="10489"/>
        </w:tabs>
        <w:spacing w:after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>При оформлении периодических изданий до и после знаков // и - ставятся пробелы. После названия статьи точка не ставится.</w:t>
      </w:r>
    </w:p>
    <w:p w:rsidR="004B4FBD" w:rsidRPr="008E547A" w:rsidRDefault="004B4FBD" w:rsidP="004B4FBD">
      <w:pPr>
        <w:numPr>
          <w:ilvl w:val="0"/>
          <w:numId w:val="6"/>
        </w:numPr>
        <w:tabs>
          <w:tab w:val="left" w:pos="0"/>
          <w:tab w:val="left" w:pos="993"/>
          <w:tab w:val="left" w:pos="10489"/>
        </w:tabs>
        <w:spacing w:after="0" w:line="240" w:lineRule="auto"/>
        <w:ind w:left="0" w:right="22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>Интернет-ресурсы оформляются в конце списка литературы.</w:t>
      </w:r>
    </w:p>
    <w:p w:rsidR="004B4FBD" w:rsidRDefault="004B4FBD" w:rsidP="004B4FBD">
      <w:pPr>
        <w:tabs>
          <w:tab w:val="left" w:pos="0"/>
          <w:tab w:val="left" w:pos="993"/>
          <w:tab w:val="left" w:pos="10489"/>
        </w:tabs>
        <w:spacing w:after="0" w:line="240" w:lineRule="auto"/>
        <w:ind w:right="22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4FBD" w:rsidRDefault="004B4FBD" w:rsidP="004B4FBD">
      <w:pPr>
        <w:tabs>
          <w:tab w:val="left" w:pos="10489"/>
        </w:tabs>
        <w:spacing w:after="0" w:line="240" w:lineRule="auto"/>
        <w:ind w:left="567" w:right="227"/>
        <w:rPr>
          <w:rFonts w:ascii="Times New Roman" w:hAnsi="Times New Roman"/>
          <w:b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sz w:val="24"/>
          <w:szCs w:val="24"/>
          <w:lang w:eastAsia="ru-RU"/>
        </w:rPr>
        <w:t>Образцы оформления списка литературы</w:t>
      </w:r>
    </w:p>
    <w:p w:rsidR="004B4FBD" w:rsidRPr="008E547A" w:rsidRDefault="004B4FBD" w:rsidP="004B4FBD">
      <w:pPr>
        <w:tabs>
          <w:tab w:val="left" w:pos="10489"/>
        </w:tabs>
        <w:spacing w:after="0" w:line="240" w:lineRule="auto"/>
        <w:ind w:left="567" w:right="227"/>
        <w:rPr>
          <w:rFonts w:ascii="Times New Roman" w:hAnsi="Times New Roman"/>
          <w:b/>
          <w:sz w:val="24"/>
          <w:szCs w:val="24"/>
          <w:lang w:eastAsia="ru-RU"/>
        </w:rPr>
      </w:pPr>
    </w:p>
    <w:p w:rsidR="004B4FBD" w:rsidRPr="008E547A" w:rsidRDefault="004B4FBD" w:rsidP="004B4FBD">
      <w:pPr>
        <w:numPr>
          <w:ilvl w:val="0"/>
          <w:numId w:val="5"/>
        </w:numPr>
        <w:tabs>
          <w:tab w:val="left" w:pos="851"/>
          <w:tab w:val="left" w:pos="10489"/>
        </w:tabs>
        <w:spacing w:after="0" w:line="240" w:lineRule="auto"/>
        <w:ind w:left="0" w:right="227" w:firstLine="567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 xml:space="preserve">Абелева И.Ю. Речь о речи. Коммуникативная система человека. – М.: Логос, 2004. – 304 </w:t>
      </w:r>
      <w:proofErr w:type="gramStart"/>
      <w:r w:rsidRPr="008E547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E547A">
        <w:rPr>
          <w:rFonts w:ascii="Times New Roman" w:hAnsi="Times New Roman"/>
          <w:sz w:val="24"/>
          <w:szCs w:val="24"/>
          <w:lang w:eastAsia="ru-RU"/>
        </w:rPr>
        <w:t>.</w:t>
      </w:r>
    </w:p>
    <w:p w:rsidR="004B4FBD" w:rsidRPr="008E547A" w:rsidRDefault="004B4FBD" w:rsidP="004B4FBD">
      <w:pPr>
        <w:numPr>
          <w:ilvl w:val="0"/>
          <w:numId w:val="5"/>
        </w:numPr>
        <w:tabs>
          <w:tab w:val="left" w:pos="851"/>
          <w:tab w:val="left" w:pos="10489"/>
        </w:tabs>
        <w:spacing w:after="0" w:line="240" w:lineRule="auto"/>
        <w:ind w:left="0" w:right="227" w:firstLine="567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E547A">
        <w:rPr>
          <w:rFonts w:ascii="Times New Roman" w:hAnsi="Times New Roman"/>
          <w:sz w:val="24"/>
          <w:szCs w:val="24"/>
          <w:lang w:eastAsia="ru-RU"/>
        </w:rPr>
        <w:t>Алефиренко</w:t>
      </w:r>
      <w:proofErr w:type="spellEnd"/>
      <w:r w:rsidRPr="008E547A">
        <w:rPr>
          <w:rFonts w:ascii="Times New Roman" w:hAnsi="Times New Roman"/>
          <w:sz w:val="24"/>
          <w:szCs w:val="24"/>
          <w:lang w:eastAsia="ru-RU"/>
        </w:rPr>
        <w:t xml:space="preserve"> Н.Ф. Спорные проблемы семантики: монография. – Волгоград: Перемена, 2007. – 274 </w:t>
      </w:r>
      <w:proofErr w:type="gramStart"/>
      <w:r w:rsidRPr="008E547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E547A">
        <w:rPr>
          <w:rFonts w:ascii="Times New Roman" w:hAnsi="Times New Roman"/>
          <w:sz w:val="24"/>
          <w:szCs w:val="24"/>
          <w:lang w:eastAsia="ru-RU"/>
        </w:rPr>
        <w:t>.</w:t>
      </w:r>
    </w:p>
    <w:p w:rsidR="004B4FBD" w:rsidRPr="008E547A" w:rsidRDefault="004B4FBD" w:rsidP="004B4FBD">
      <w:pPr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8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547A">
        <w:rPr>
          <w:rFonts w:ascii="Times New Roman" w:hAnsi="Times New Roman"/>
          <w:bCs/>
          <w:sz w:val="24"/>
          <w:szCs w:val="24"/>
          <w:lang w:eastAsia="ru-RU"/>
        </w:rPr>
        <w:t xml:space="preserve">Педагогика:  учебник  для студ. средних  </w:t>
      </w:r>
      <w:proofErr w:type="spellStart"/>
      <w:r w:rsidRPr="008E547A">
        <w:rPr>
          <w:rFonts w:ascii="Times New Roman" w:hAnsi="Times New Roman"/>
          <w:bCs/>
          <w:sz w:val="24"/>
          <w:szCs w:val="24"/>
          <w:lang w:eastAsia="ru-RU"/>
        </w:rPr>
        <w:t>пед</w:t>
      </w:r>
      <w:proofErr w:type="spellEnd"/>
      <w:r w:rsidRPr="008E547A">
        <w:rPr>
          <w:rFonts w:ascii="Times New Roman" w:hAnsi="Times New Roman"/>
          <w:bCs/>
          <w:sz w:val="24"/>
          <w:szCs w:val="24"/>
          <w:lang w:eastAsia="ru-RU"/>
        </w:rPr>
        <w:t>. учеб</w:t>
      </w:r>
      <w:proofErr w:type="gramStart"/>
      <w:r w:rsidRPr="008E547A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 w:rsidRPr="008E547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8E547A">
        <w:rPr>
          <w:rFonts w:ascii="Times New Roman" w:hAnsi="Times New Roman"/>
          <w:bCs/>
          <w:sz w:val="24"/>
          <w:szCs w:val="24"/>
          <w:lang w:eastAsia="ru-RU"/>
        </w:rPr>
        <w:t>з</w:t>
      </w:r>
      <w:proofErr w:type="gramEnd"/>
      <w:r w:rsidRPr="008E547A">
        <w:rPr>
          <w:rFonts w:ascii="Times New Roman" w:hAnsi="Times New Roman"/>
          <w:bCs/>
          <w:sz w:val="24"/>
          <w:szCs w:val="24"/>
          <w:lang w:eastAsia="ru-RU"/>
        </w:rPr>
        <w:t xml:space="preserve">аведений / </w:t>
      </w:r>
      <w:proofErr w:type="spellStart"/>
      <w:r w:rsidRPr="008E547A">
        <w:rPr>
          <w:rFonts w:ascii="Times New Roman" w:hAnsi="Times New Roman"/>
          <w:bCs/>
          <w:sz w:val="24"/>
          <w:szCs w:val="24"/>
          <w:lang w:eastAsia="ru-RU"/>
        </w:rPr>
        <w:t>В.А.Сластенин</w:t>
      </w:r>
      <w:proofErr w:type="spellEnd"/>
      <w:r w:rsidRPr="008E547A">
        <w:rPr>
          <w:rFonts w:ascii="Times New Roman" w:hAnsi="Times New Roman"/>
          <w:bCs/>
          <w:sz w:val="24"/>
          <w:szCs w:val="24"/>
          <w:lang w:eastAsia="ru-RU"/>
        </w:rPr>
        <w:t xml:space="preserve">, И.Ф.Исаев, </w:t>
      </w:r>
      <w:proofErr w:type="spellStart"/>
      <w:r w:rsidRPr="008E547A">
        <w:rPr>
          <w:rFonts w:ascii="Times New Roman" w:hAnsi="Times New Roman"/>
          <w:bCs/>
          <w:sz w:val="24"/>
          <w:szCs w:val="24"/>
          <w:lang w:eastAsia="ru-RU"/>
        </w:rPr>
        <w:t>Е.Н.Шиянов</w:t>
      </w:r>
      <w:proofErr w:type="spellEnd"/>
      <w:r w:rsidRPr="008E547A">
        <w:rPr>
          <w:rFonts w:ascii="Times New Roman" w:hAnsi="Times New Roman"/>
          <w:bCs/>
          <w:sz w:val="24"/>
          <w:szCs w:val="24"/>
          <w:lang w:eastAsia="ru-RU"/>
        </w:rPr>
        <w:t xml:space="preserve">. –  М.: Академия, 2008. – 576 </w:t>
      </w:r>
      <w:proofErr w:type="gramStart"/>
      <w:r w:rsidRPr="008E547A">
        <w:rPr>
          <w:rFonts w:ascii="Times New Roman" w:hAnsi="Times New Roman"/>
          <w:bCs/>
          <w:sz w:val="24"/>
          <w:szCs w:val="24"/>
          <w:lang w:eastAsia="ru-RU"/>
        </w:rPr>
        <w:t>с</w:t>
      </w:r>
      <w:proofErr w:type="gramEnd"/>
      <w:r w:rsidRPr="008E547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B4FBD" w:rsidRPr="008E547A" w:rsidRDefault="004B4FBD" w:rsidP="004B4FBD">
      <w:pPr>
        <w:numPr>
          <w:ilvl w:val="0"/>
          <w:numId w:val="5"/>
        </w:numPr>
        <w:tabs>
          <w:tab w:val="left" w:pos="851"/>
          <w:tab w:val="left" w:pos="10489"/>
        </w:tabs>
        <w:spacing w:after="0" w:line="240" w:lineRule="auto"/>
        <w:ind w:left="0" w:right="227" w:firstLine="567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 xml:space="preserve">Алексеев К.И. Человек говорящий: вклад лингвистики в гуманитарные науки / Сост. К.И. Алексеев. – М.: Академия, 2006. – 304 </w:t>
      </w:r>
      <w:proofErr w:type="gramStart"/>
      <w:r w:rsidRPr="008E547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E547A">
        <w:rPr>
          <w:rFonts w:ascii="Times New Roman" w:hAnsi="Times New Roman"/>
          <w:sz w:val="24"/>
          <w:szCs w:val="24"/>
          <w:lang w:eastAsia="ru-RU"/>
        </w:rPr>
        <w:t>.</w:t>
      </w:r>
    </w:p>
    <w:p w:rsidR="004B4FBD" w:rsidRPr="008E547A" w:rsidRDefault="004B4FBD" w:rsidP="004B4FBD">
      <w:pPr>
        <w:numPr>
          <w:ilvl w:val="0"/>
          <w:numId w:val="5"/>
        </w:numPr>
        <w:tabs>
          <w:tab w:val="left" w:pos="851"/>
          <w:tab w:val="left" w:pos="10489"/>
        </w:tabs>
        <w:spacing w:after="0" w:line="240" w:lineRule="auto"/>
        <w:ind w:left="0" w:right="227" w:firstLine="567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 xml:space="preserve">Андреева Г.М. Социальная психология: учебник для высших учебных заведений. – М.: Аспект Пресс, 2006. – 363 </w:t>
      </w:r>
      <w:proofErr w:type="gramStart"/>
      <w:r w:rsidRPr="008E547A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E547A">
        <w:rPr>
          <w:rFonts w:ascii="Times New Roman" w:hAnsi="Times New Roman"/>
          <w:sz w:val="24"/>
          <w:szCs w:val="24"/>
          <w:lang w:eastAsia="ru-RU"/>
        </w:rPr>
        <w:t>.</w:t>
      </w:r>
    </w:p>
    <w:p w:rsidR="004B4FBD" w:rsidRPr="008E547A" w:rsidRDefault="004B4FBD" w:rsidP="004B4FBD">
      <w:pPr>
        <w:numPr>
          <w:ilvl w:val="0"/>
          <w:numId w:val="5"/>
        </w:numPr>
        <w:tabs>
          <w:tab w:val="left" w:pos="284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227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547A">
        <w:rPr>
          <w:rFonts w:ascii="Times New Roman" w:hAnsi="Times New Roman"/>
          <w:bCs/>
          <w:sz w:val="24"/>
          <w:szCs w:val="24"/>
          <w:lang w:eastAsia="ru-RU"/>
        </w:rPr>
        <w:t xml:space="preserve">Колесникова И.А. Педагогическое проектирование: Учеб. пособие для студ. </w:t>
      </w:r>
      <w:proofErr w:type="spellStart"/>
      <w:r w:rsidRPr="008E547A">
        <w:rPr>
          <w:rFonts w:ascii="Times New Roman" w:hAnsi="Times New Roman"/>
          <w:bCs/>
          <w:sz w:val="24"/>
          <w:szCs w:val="24"/>
          <w:lang w:eastAsia="ru-RU"/>
        </w:rPr>
        <w:t>высш</w:t>
      </w:r>
      <w:proofErr w:type="spellEnd"/>
      <w:r w:rsidRPr="008E547A">
        <w:rPr>
          <w:rFonts w:ascii="Times New Roman" w:hAnsi="Times New Roman"/>
          <w:bCs/>
          <w:sz w:val="24"/>
          <w:szCs w:val="24"/>
          <w:lang w:eastAsia="ru-RU"/>
        </w:rPr>
        <w:t>. учеб. заведений</w:t>
      </w:r>
      <w:proofErr w:type="gramStart"/>
      <w:r w:rsidRPr="008E547A">
        <w:rPr>
          <w:rFonts w:ascii="Times New Roman" w:hAnsi="Times New Roman"/>
          <w:bCs/>
          <w:sz w:val="24"/>
          <w:szCs w:val="24"/>
          <w:lang w:eastAsia="ru-RU"/>
        </w:rPr>
        <w:t xml:space="preserve"> / П</w:t>
      </w:r>
      <w:proofErr w:type="gramEnd"/>
      <w:r w:rsidRPr="008E547A">
        <w:rPr>
          <w:rFonts w:ascii="Times New Roman" w:hAnsi="Times New Roman"/>
          <w:bCs/>
          <w:sz w:val="24"/>
          <w:szCs w:val="24"/>
          <w:lang w:eastAsia="ru-RU"/>
        </w:rPr>
        <w:t xml:space="preserve">од ред. Т.И. Ерофеевой.  – М.: Академия, 1999. – 288 </w:t>
      </w:r>
      <w:proofErr w:type="gramStart"/>
      <w:r w:rsidRPr="008E547A">
        <w:rPr>
          <w:rFonts w:ascii="Times New Roman" w:hAnsi="Times New Roman"/>
          <w:bCs/>
          <w:sz w:val="24"/>
          <w:szCs w:val="24"/>
          <w:lang w:eastAsia="ru-RU"/>
        </w:rPr>
        <w:t>с</w:t>
      </w:r>
      <w:proofErr w:type="gramEnd"/>
      <w:r w:rsidRPr="008E547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B4FBD" w:rsidRPr="008E547A" w:rsidRDefault="004B4FBD" w:rsidP="004B4FBD">
      <w:pPr>
        <w:numPr>
          <w:ilvl w:val="0"/>
          <w:numId w:val="5"/>
        </w:numPr>
        <w:tabs>
          <w:tab w:val="left" w:pos="851"/>
          <w:tab w:val="left" w:pos="10489"/>
        </w:tabs>
        <w:spacing w:after="0" w:line="240" w:lineRule="auto"/>
        <w:ind w:left="0" w:right="227" w:firstLine="567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E547A">
        <w:rPr>
          <w:rFonts w:ascii="Times New Roman" w:hAnsi="Times New Roman"/>
          <w:sz w:val="24"/>
          <w:szCs w:val="24"/>
          <w:lang w:eastAsia="ru-RU"/>
        </w:rPr>
        <w:t>Лефевр</w:t>
      </w:r>
      <w:proofErr w:type="spellEnd"/>
      <w:r w:rsidRPr="008E547A">
        <w:rPr>
          <w:rFonts w:ascii="Times New Roman" w:hAnsi="Times New Roman"/>
          <w:sz w:val="24"/>
          <w:szCs w:val="24"/>
          <w:lang w:eastAsia="ru-RU"/>
        </w:rPr>
        <w:t xml:space="preserve"> В.А. От психофизики к моделированию души // Вопросы философии. - 2010. - № 7. - С. 25-31.</w:t>
      </w:r>
    </w:p>
    <w:p w:rsidR="004B4FBD" w:rsidRPr="008E547A" w:rsidRDefault="004B4FBD" w:rsidP="004B4FBD">
      <w:pPr>
        <w:numPr>
          <w:ilvl w:val="0"/>
          <w:numId w:val="5"/>
        </w:numPr>
        <w:tabs>
          <w:tab w:val="left" w:pos="851"/>
          <w:tab w:val="left" w:pos="10489"/>
        </w:tabs>
        <w:spacing w:after="0" w:line="240" w:lineRule="auto"/>
        <w:ind w:left="0" w:right="227" w:firstLine="567"/>
        <w:rPr>
          <w:rFonts w:ascii="Times New Roman" w:eastAsia="Calibri" w:hAnsi="Times New Roman"/>
          <w:sz w:val="24"/>
          <w:szCs w:val="24"/>
        </w:rPr>
      </w:pPr>
      <w:proofErr w:type="spellStart"/>
      <w:r w:rsidRPr="008E547A">
        <w:rPr>
          <w:rFonts w:ascii="Times New Roman" w:hAnsi="Times New Roman"/>
          <w:sz w:val="24"/>
          <w:szCs w:val="24"/>
          <w:lang w:eastAsia="ru-RU"/>
        </w:rPr>
        <w:t>Райцын</w:t>
      </w:r>
      <w:proofErr w:type="spellEnd"/>
      <w:r w:rsidRPr="008E547A">
        <w:rPr>
          <w:rFonts w:ascii="Times New Roman" w:hAnsi="Times New Roman"/>
          <w:sz w:val="24"/>
          <w:szCs w:val="24"/>
          <w:lang w:eastAsia="ru-RU"/>
        </w:rPr>
        <w:t xml:space="preserve"> И.В. В окопах торговых войн //Деловой мир. - 2010. - 7 окт.</w:t>
      </w:r>
    </w:p>
    <w:p w:rsidR="004B4FBD" w:rsidRPr="008E547A" w:rsidRDefault="004B4FBD" w:rsidP="004B4FBD">
      <w:pPr>
        <w:numPr>
          <w:ilvl w:val="0"/>
          <w:numId w:val="5"/>
        </w:numPr>
        <w:tabs>
          <w:tab w:val="left" w:pos="851"/>
          <w:tab w:val="left" w:pos="10489"/>
        </w:tabs>
        <w:spacing w:after="0" w:line="240" w:lineRule="auto"/>
        <w:ind w:left="0" w:right="227"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8E547A">
        <w:rPr>
          <w:rFonts w:ascii="Times New Roman" w:hAnsi="Times New Roman"/>
          <w:bCs/>
          <w:sz w:val="24"/>
          <w:szCs w:val="24"/>
          <w:lang w:eastAsia="ru-RU"/>
        </w:rPr>
        <w:t>Республиканский портал «Профессиональное образование». - Электрон</w:t>
      </w:r>
      <w:proofErr w:type="gramStart"/>
      <w:r w:rsidRPr="008E547A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 w:rsidRPr="008E547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8E547A">
        <w:rPr>
          <w:rFonts w:ascii="Times New Roman" w:hAnsi="Times New Roman"/>
          <w:bCs/>
          <w:sz w:val="24"/>
          <w:szCs w:val="24"/>
          <w:lang w:eastAsia="ru-RU"/>
        </w:rPr>
        <w:t>д</w:t>
      </w:r>
      <w:proofErr w:type="gramEnd"/>
      <w:r w:rsidRPr="008E547A">
        <w:rPr>
          <w:rFonts w:ascii="Times New Roman" w:hAnsi="Times New Roman"/>
          <w:bCs/>
          <w:sz w:val="24"/>
          <w:szCs w:val="24"/>
          <w:lang w:eastAsia="ru-RU"/>
        </w:rPr>
        <w:t xml:space="preserve">ан. - [М.]. - URL: </w:t>
      </w:r>
      <w:hyperlink r:id="rId6" w:history="1">
        <w:r w:rsidRPr="0096156F">
          <w:rPr>
            <w:rFonts w:ascii="Times New Roman" w:hAnsi="Times New Roman"/>
            <w:bCs/>
            <w:color w:val="0000FF"/>
            <w:sz w:val="24"/>
            <w:szCs w:val="24"/>
            <w:u w:val="single"/>
            <w:lang w:eastAsia="ru-RU"/>
          </w:rPr>
          <w:t>http://ripo.unibel.by/umosso/obespecheniekmo.shtml</w:t>
        </w:r>
      </w:hyperlink>
      <w:r w:rsidRPr="008E547A">
        <w:rPr>
          <w:rFonts w:ascii="Times New Roman" w:hAnsi="Times New Roman"/>
          <w:bCs/>
          <w:sz w:val="24"/>
          <w:szCs w:val="24"/>
          <w:lang w:eastAsia="ru-RU"/>
        </w:rPr>
        <w:t xml:space="preserve">, свободный. - </w:t>
      </w:r>
      <w:proofErr w:type="spellStart"/>
      <w:r w:rsidRPr="008E547A">
        <w:rPr>
          <w:rFonts w:ascii="Times New Roman" w:hAnsi="Times New Roman"/>
          <w:bCs/>
          <w:sz w:val="24"/>
          <w:szCs w:val="24"/>
          <w:lang w:eastAsia="ru-RU"/>
        </w:rPr>
        <w:t>Загл</w:t>
      </w:r>
      <w:proofErr w:type="spellEnd"/>
      <w:r w:rsidRPr="008E547A">
        <w:rPr>
          <w:rFonts w:ascii="Times New Roman" w:hAnsi="Times New Roman"/>
          <w:bCs/>
          <w:sz w:val="24"/>
          <w:szCs w:val="24"/>
          <w:lang w:eastAsia="ru-RU"/>
        </w:rPr>
        <w:t>. с экрана. - Яз</w:t>
      </w:r>
      <w:proofErr w:type="gramStart"/>
      <w:r w:rsidRPr="008E547A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 w:rsidRPr="008E547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8E547A">
        <w:rPr>
          <w:rFonts w:ascii="Times New Roman" w:hAnsi="Times New Roman"/>
          <w:bCs/>
          <w:sz w:val="24"/>
          <w:szCs w:val="24"/>
          <w:lang w:eastAsia="ru-RU"/>
        </w:rPr>
        <w:t>р</w:t>
      </w:r>
      <w:proofErr w:type="gramEnd"/>
      <w:r w:rsidRPr="008E547A">
        <w:rPr>
          <w:rFonts w:ascii="Times New Roman" w:hAnsi="Times New Roman"/>
          <w:bCs/>
          <w:sz w:val="24"/>
          <w:szCs w:val="24"/>
          <w:lang w:eastAsia="ru-RU"/>
        </w:rPr>
        <w:t xml:space="preserve">ус. – (Дата обращения: 01.05.12). </w:t>
      </w:r>
    </w:p>
    <w:p w:rsidR="004B4FBD" w:rsidRPr="008E547A" w:rsidRDefault="004B4FBD" w:rsidP="004B4FBD">
      <w:pPr>
        <w:tabs>
          <w:tab w:val="left" w:pos="851"/>
          <w:tab w:val="left" w:pos="10489"/>
        </w:tabs>
        <w:spacing w:after="0" w:line="240" w:lineRule="auto"/>
        <w:ind w:right="227"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4B4FBD" w:rsidRPr="008E547A" w:rsidRDefault="004B4FBD" w:rsidP="004B4FBD">
      <w:pPr>
        <w:tabs>
          <w:tab w:val="left" w:pos="10489"/>
        </w:tabs>
        <w:spacing w:after="0" w:line="240" w:lineRule="auto"/>
        <w:ind w:left="567" w:right="227"/>
        <w:rPr>
          <w:rFonts w:ascii="Times New Roman" w:hAnsi="Times New Roman"/>
          <w:bCs/>
          <w:sz w:val="24"/>
          <w:szCs w:val="24"/>
          <w:lang w:eastAsia="ru-RU"/>
        </w:rPr>
      </w:pPr>
    </w:p>
    <w:p w:rsidR="004B4FBD" w:rsidRPr="008E547A" w:rsidRDefault="004B4FBD" w:rsidP="004B4FBD">
      <w:pPr>
        <w:tabs>
          <w:tab w:val="left" w:pos="10489"/>
        </w:tabs>
        <w:spacing w:after="0" w:line="240" w:lineRule="auto"/>
        <w:ind w:left="567" w:right="227"/>
        <w:rPr>
          <w:rFonts w:ascii="Times New Roman" w:hAnsi="Times New Roman"/>
          <w:bCs/>
          <w:sz w:val="24"/>
          <w:szCs w:val="24"/>
          <w:lang w:eastAsia="ru-RU"/>
        </w:rPr>
      </w:pPr>
    </w:p>
    <w:p w:rsidR="004B4FBD" w:rsidRPr="008E547A" w:rsidRDefault="004B4FBD" w:rsidP="004B4FBD">
      <w:pPr>
        <w:tabs>
          <w:tab w:val="left" w:pos="10489"/>
        </w:tabs>
        <w:spacing w:after="0" w:line="240" w:lineRule="auto"/>
        <w:ind w:left="567" w:right="227"/>
        <w:rPr>
          <w:rFonts w:ascii="Times New Roman" w:hAnsi="Times New Roman"/>
          <w:bCs/>
          <w:sz w:val="24"/>
          <w:szCs w:val="24"/>
          <w:lang w:eastAsia="ru-RU"/>
        </w:rPr>
      </w:pPr>
    </w:p>
    <w:p w:rsidR="004B4FBD" w:rsidRPr="008E547A" w:rsidRDefault="004B4FBD" w:rsidP="004B4FBD">
      <w:pPr>
        <w:tabs>
          <w:tab w:val="left" w:pos="10489"/>
        </w:tabs>
        <w:spacing w:after="0" w:line="240" w:lineRule="auto"/>
        <w:ind w:left="567" w:right="227"/>
        <w:rPr>
          <w:rFonts w:ascii="Times New Roman" w:hAnsi="Times New Roman"/>
          <w:bCs/>
          <w:sz w:val="24"/>
          <w:szCs w:val="24"/>
          <w:lang w:eastAsia="ru-RU"/>
        </w:rPr>
      </w:pPr>
    </w:p>
    <w:p w:rsidR="004B4FBD" w:rsidRPr="008E547A" w:rsidRDefault="004B4FBD" w:rsidP="004B4FBD">
      <w:pPr>
        <w:tabs>
          <w:tab w:val="left" w:pos="10489"/>
        </w:tabs>
        <w:spacing w:after="0" w:line="240" w:lineRule="auto"/>
        <w:ind w:left="567" w:right="227"/>
        <w:rPr>
          <w:rFonts w:ascii="Times New Roman" w:hAnsi="Times New Roman"/>
          <w:bCs/>
          <w:sz w:val="24"/>
          <w:szCs w:val="24"/>
          <w:lang w:eastAsia="ru-RU"/>
        </w:rPr>
      </w:pPr>
    </w:p>
    <w:p w:rsidR="004B4FBD" w:rsidRPr="0096156F" w:rsidRDefault="004B4FBD" w:rsidP="004B4FBD">
      <w:pPr>
        <w:tabs>
          <w:tab w:val="left" w:pos="10489"/>
        </w:tabs>
        <w:spacing w:after="0" w:line="240" w:lineRule="auto"/>
        <w:ind w:left="567" w:right="227"/>
        <w:rPr>
          <w:rFonts w:ascii="Times New Roman" w:hAnsi="Times New Roman"/>
          <w:bCs/>
          <w:sz w:val="24"/>
          <w:szCs w:val="24"/>
          <w:lang w:eastAsia="ru-RU"/>
        </w:rPr>
      </w:pPr>
    </w:p>
    <w:p w:rsidR="004B4FBD" w:rsidRPr="0096156F" w:rsidRDefault="004B4FBD" w:rsidP="004B4FBD">
      <w:pPr>
        <w:tabs>
          <w:tab w:val="left" w:pos="10489"/>
        </w:tabs>
        <w:spacing w:after="0" w:line="240" w:lineRule="auto"/>
        <w:ind w:right="227"/>
        <w:rPr>
          <w:rFonts w:ascii="Times New Roman" w:hAnsi="Times New Roman"/>
          <w:bCs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right="227"/>
        <w:rPr>
          <w:rFonts w:ascii="Times New Roman" w:hAnsi="Times New Roman"/>
          <w:bCs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right="227"/>
        <w:rPr>
          <w:rFonts w:ascii="Times New Roman" w:hAnsi="Times New Roman"/>
          <w:bCs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right="227"/>
        <w:rPr>
          <w:rFonts w:ascii="Times New Roman" w:hAnsi="Times New Roman"/>
          <w:bCs/>
          <w:sz w:val="28"/>
          <w:szCs w:val="28"/>
          <w:lang w:eastAsia="ru-RU"/>
        </w:rPr>
      </w:pPr>
    </w:p>
    <w:p w:rsidR="004B4FBD" w:rsidRPr="008E547A" w:rsidRDefault="004B4FBD" w:rsidP="004B4FBD">
      <w:pPr>
        <w:spacing w:after="0" w:line="240" w:lineRule="auto"/>
        <w:ind w:right="227"/>
        <w:rPr>
          <w:rFonts w:ascii="Times New Roman" w:hAnsi="Times New Roman"/>
          <w:bCs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 w:rsidRPr="008E547A">
        <w:rPr>
          <w:rFonts w:ascii="Times New Roman" w:hAnsi="Times New Roman"/>
          <w:i/>
          <w:sz w:val="24"/>
          <w:szCs w:val="24"/>
          <w:lang w:eastAsia="ru-RU"/>
        </w:rPr>
        <w:lastRenderedPageBreak/>
        <w:t>Приложение 7</w:t>
      </w:r>
    </w:p>
    <w:p w:rsidR="004B4FBD" w:rsidRPr="008E547A" w:rsidRDefault="004B4FBD" w:rsidP="004B4FBD">
      <w:pPr>
        <w:spacing w:after="0" w:line="240" w:lineRule="auto"/>
        <w:ind w:left="284" w:right="227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Pr="00153A83" w:rsidRDefault="004B4FBD" w:rsidP="004B4FBD">
      <w:pPr>
        <w:spacing w:after="0" w:line="240" w:lineRule="auto"/>
        <w:ind w:left="284"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sz w:val="24"/>
          <w:szCs w:val="24"/>
          <w:lang w:eastAsia="ru-RU"/>
        </w:rPr>
        <w:t xml:space="preserve">Образец титульного листа </w:t>
      </w:r>
      <w:r>
        <w:rPr>
          <w:rFonts w:ascii="Times New Roman" w:hAnsi="Times New Roman"/>
          <w:b/>
          <w:sz w:val="24"/>
          <w:szCs w:val="24"/>
          <w:lang w:eastAsia="ru-RU"/>
        </w:rPr>
        <w:t>ВКР</w:t>
      </w:r>
    </w:p>
    <w:p w:rsidR="004B4FBD" w:rsidRPr="00BA6EE4" w:rsidRDefault="004B4FBD" w:rsidP="004B4FBD">
      <w:pPr>
        <w:spacing w:after="0" w:line="240" w:lineRule="auto"/>
        <w:ind w:left="284" w:right="227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E547A">
        <w:rPr>
          <w:rFonts w:ascii="Times New Roman" w:hAnsi="Times New Roman"/>
          <w:sz w:val="20"/>
          <w:szCs w:val="20"/>
          <w:lang w:eastAsia="ru-RU"/>
        </w:rPr>
        <w:t xml:space="preserve">(по </w:t>
      </w:r>
      <w:r>
        <w:rPr>
          <w:rFonts w:ascii="Times New Roman" w:hAnsi="Times New Roman"/>
          <w:sz w:val="20"/>
          <w:szCs w:val="20"/>
          <w:lang w:eastAsia="ru-RU"/>
        </w:rPr>
        <w:t>профессиям</w:t>
      </w:r>
      <w:r w:rsidRPr="008E547A">
        <w:rPr>
          <w:rFonts w:ascii="Times New Roman" w:hAnsi="Times New Roman"/>
          <w:sz w:val="20"/>
          <w:szCs w:val="20"/>
          <w:lang w:eastAsia="ru-RU"/>
        </w:rPr>
        <w:t xml:space="preserve"> СПО по подготовке </w:t>
      </w:r>
      <w:r>
        <w:rPr>
          <w:rFonts w:ascii="Times New Roman" w:hAnsi="Times New Roman"/>
          <w:sz w:val="20"/>
          <w:szCs w:val="20"/>
          <w:lang w:eastAsia="ru-RU"/>
        </w:rPr>
        <w:t>квалифицированных рабочих, служащих</w:t>
      </w:r>
      <w:r w:rsidRPr="008E547A">
        <w:rPr>
          <w:rFonts w:ascii="Times New Roman" w:hAnsi="Times New Roman"/>
          <w:sz w:val="20"/>
          <w:szCs w:val="20"/>
          <w:lang w:eastAsia="ru-RU"/>
        </w:rPr>
        <w:t>)</w:t>
      </w: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31" style="position:absolute;left:0;text-align:left;margin-left:5.65pt;margin-top:13.3pt;width:528.3pt;height:713.85pt;z-index:251665408">
            <v:textbox style="mso-next-textbox:#_x0000_s1031">
              <w:txbxContent>
                <w:p w:rsidR="004B4FBD" w:rsidRDefault="004B4FBD" w:rsidP="004B4FB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13B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</w:p>
                <w:p w:rsidR="004B4FBD" w:rsidRPr="00F27419" w:rsidRDefault="004B4FBD" w:rsidP="004B4FB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F2741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 см</w:t>
                  </w:r>
                </w:p>
                <w:p w:rsidR="004B4FBD" w:rsidRDefault="004B4FBD" w:rsidP="004B4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Министерство образования и науки Пермского края</w:t>
                  </w:r>
                </w:p>
                <w:p w:rsidR="004B4FBD" w:rsidRDefault="004B4FBD" w:rsidP="004B4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Краевое г</w:t>
                  </w:r>
                  <w:r w:rsidRPr="00DB13B8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осударственное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ав</w:t>
                  </w:r>
                  <w:r w:rsidRPr="00DB13B8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оном</w:t>
                  </w:r>
                  <w:r w:rsidRPr="00DB13B8">
                    <w:rPr>
                      <w:rFonts w:ascii="Times New Roman" w:hAnsi="Times New Roman"/>
                      <w:sz w:val="28"/>
                      <w:szCs w:val="28"/>
                    </w:rPr>
                    <w:t xml:space="preserve">ное </w:t>
                  </w:r>
                </w:p>
                <w:p w:rsidR="004B4FBD" w:rsidRPr="00DB13B8" w:rsidRDefault="004B4FBD" w:rsidP="004B4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13B8">
                    <w:rPr>
                      <w:rFonts w:ascii="Times New Roman" w:hAnsi="Times New Roman"/>
                      <w:sz w:val="28"/>
                      <w:szCs w:val="28"/>
                    </w:rPr>
                    <w:t>профессиональное образовательное учреждение</w:t>
                  </w:r>
                </w:p>
                <w:p w:rsidR="004B4FBD" w:rsidRPr="00DB13B8" w:rsidRDefault="004B4FBD" w:rsidP="004B4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B13B8">
                    <w:rPr>
                      <w:rFonts w:ascii="Times New Roman" w:hAnsi="Times New Roman"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Нытвенский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многопрофильный техникум</w:t>
                  </w:r>
                  <w:r w:rsidRPr="00DB13B8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4B4FBD" w:rsidRPr="00DB13B8" w:rsidRDefault="004B4FBD" w:rsidP="004B4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4B4FBD" w:rsidRPr="00F27419" w:rsidRDefault="004B4FBD" w:rsidP="004B4FBD">
                  <w:pPr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F2741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2,5 см                                                                                                    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                   1,5 см</w:t>
                  </w:r>
                  <w:r w:rsidRPr="00F2741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       </w:t>
                  </w: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2741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Выпускная квалификационная работа</w:t>
                  </w:r>
                </w:p>
                <w:p w:rsidR="004B4FBD" w:rsidRPr="00F27419" w:rsidRDefault="004B4FBD" w:rsidP="004B4F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</w:t>
                  </w:r>
                  <w:r w:rsidRPr="00394FB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тему </w:t>
                  </w:r>
                  <w:r w:rsidRPr="00394FB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«___________________________________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____________________________</w:t>
                  </w:r>
                </w:p>
                <w:p w:rsidR="004B4FBD" w:rsidRPr="00394FBF" w:rsidRDefault="004B4FBD" w:rsidP="004B4FB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_______________________________________________________________________</w:t>
                  </w:r>
                  <w:r w:rsidRPr="00394FB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:rsidR="004B4FBD" w:rsidRDefault="004B4FBD" w:rsidP="004B4FB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B4FBD" w:rsidRPr="00E247E7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Обучающейся</w:t>
                  </w:r>
                  <w:proofErr w:type="gramEnd"/>
                  <w:r w:rsidRPr="00E247E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 курса гр. П-13</w:t>
                  </w:r>
                </w:p>
                <w:p w:rsidR="004B4FBD" w:rsidRPr="005A2D38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A2D3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Васильевой Светланы Анатольевны</w:t>
                  </w:r>
                </w:p>
                <w:p w:rsidR="004B4FBD" w:rsidRPr="00E247E7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47E7">
                    <w:rPr>
                      <w:rFonts w:ascii="Times New Roman" w:hAnsi="Times New Roman"/>
                      <w:sz w:val="28"/>
                      <w:szCs w:val="28"/>
                    </w:rPr>
                    <w:t>Руководитель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  <w:r w:rsidRPr="00E247E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4B4FBD" w:rsidRPr="005A2D38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A2D3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Жигалова О.Ю., преподаватель </w:t>
                  </w:r>
                </w:p>
                <w:p w:rsidR="004B4FBD" w:rsidRPr="005A2D38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о</w:t>
                  </w:r>
                  <w:r w:rsidRPr="005A2D3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бщепрофессиональных</w:t>
                  </w:r>
                  <w:proofErr w:type="spellEnd"/>
                  <w:r w:rsidRPr="005A2D3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дисциплин и профессиональных модулей</w:t>
                  </w:r>
                </w:p>
                <w:p w:rsidR="004B4FBD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Рецензент:</w:t>
                  </w:r>
                </w:p>
                <w:p w:rsidR="004B4FBD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5A2D3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Петрова Л.Ф., ИП «</w:t>
                  </w:r>
                  <w:proofErr w:type="spellStart"/>
                  <w:r w:rsidRPr="005A2D3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Здравушка</w:t>
                  </w:r>
                  <w:proofErr w:type="spellEnd"/>
                  <w:r w:rsidRPr="005A2D38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»</w:t>
                  </w:r>
                </w:p>
                <w:p w:rsidR="004B4FBD" w:rsidRPr="00244CAC" w:rsidRDefault="004B4FBD" w:rsidP="004B4FBD">
                  <w:pPr>
                    <w:spacing w:after="0" w:line="240" w:lineRule="auto"/>
                    <w:ind w:left="6237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4B4FBD" w:rsidRDefault="004B4FBD" w:rsidP="004B4FBD">
                  <w:pPr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E247E7">
                    <w:rPr>
                      <w:rFonts w:ascii="Times New Roman" w:hAnsi="Times New Roman"/>
                      <w:sz w:val="28"/>
                      <w:szCs w:val="28"/>
                    </w:rPr>
                    <w:t xml:space="preserve">Нытва,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20___</w:t>
                  </w:r>
                </w:p>
                <w:p w:rsidR="004B4FBD" w:rsidRPr="00E247E7" w:rsidRDefault="004B4FBD" w:rsidP="004B4FB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E247E7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2 см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</w:t>
                  </w: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B4FBD" w:rsidRPr="003678B8" w:rsidRDefault="004B4FBD" w:rsidP="004B4FB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.85pt;margin-top:13.3pt;width:.5pt;height:39.6pt;flip:x;z-index:251666432" o:connectortype="straight">
            <v:stroke endarrow="block"/>
          </v:shape>
        </w:pict>
      </w: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490.35pt;margin-top:4.85pt;width:43.6pt;height:0;flip:x;z-index:25166848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5.65pt;margin-top:4.85pt;width:51.7pt;height:0;z-index:251667456" o:connectortype="straight">
            <v:stroke endarrow="block"/>
          </v:shape>
        </w:pict>
      </w: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Default="004B4FBD" w:rsidP="004B4FBD">
      <w:pPr>
        <w:spacing w:after="0" w:line="240" w:lineRule="auto"/>
        <w:ind w:left="284" w:right="22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FBD" w:rsidRPr="00392BBA" w:rsidRDefault="004B4FBD" w:rsidP="004B4FBD">
      <w:pPr>
        <w:spacing w:after="0" w:line="240" w:lineRule="auto"/>
        <w:ind w:left="284" w:right="22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B4FBD" w:rsidRPr="007D7EC0" w:rsidRDefault="004B4FBD" w:rsidP="004B4F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0.95pt;margin-top:22.1pt;width:0;height:47.3pt;flip:y;z-index:251669504" o:connectortype="straight">
            <v:stroke endarrow="block"/>
          </v:shape>
        </w:pict>
      </w:r>
      <w:r w:rsidRPr="007D7EC0">
        <w:rPr>
          <w:rFonts w:ascii="Times New Roman" w:hAnsi="Times New Roman"/>
          <w:sz w:val="20"/>
          <w:szCs w:val="20"/>
        </w:rPr>
        <w:t xml:space="preserve">Краевое государственное автономное </w:t>
      </w:r>
    </w:p>
    <w:p w:rsidR="004B4FBD" w:rsidRPr="00AB7CA2" w:rsidRDefault="004B4FBD" w:rsidP="004B4F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7CA2">
        <w:rPr>
          <w:rFonts w:ascii="Times New Roman" w:hAnsi="Times New Roman"/>
          <w:sz w:val="20"/>
          <w:szCs w:val="20"/>
        </w:rPr>
        <w:t xml:space="preserve">Краевое государственное автономное </w:t>
      </w:r>
    </w:p>
    <w:p w:rsidR="004B4FBD" w:rsidRPr="00AB7CA2" w:rsidRDefault="004B4FBD" w:rsidP="004B4F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B7CA2">
        <w:rPr>
          <w:rFonts w:ascii="Times New Roman" w:hAnsi="Times New Roman"/>
          <w:sz w:val="20"/>
          <w:szCs w:val="20"/>
        </w:rPr>
        <w:t>профессиональное образовательное учреждение</w:t>
      </w:r>
    </w:p>
    <w:p w:rsidR="004B4FBD" w:rsidRPr="007D7EC0" w:rsidRDefault="004B4FBD" w:rsidP="004B4F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7EC0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7D7EC0">
        <w:rPr>
          <w:rFonts w:ascii="Times New Roman" w:hAnsi="Times New Roman"/>
          <w:sz w:val="20"/>
          <w:szCs w:val="20"/>
        </w:rPr>
        <w:t>Нытвенский</w:t>
      </w:r>
      <w:proofErr w:type="spellEnd"/>
      <w:r w:rsidRPr="007D7EC0">
        <w:rPr>
          <w:rFonts w:ascii="Times New Roman" w:hAnsi="Times New Roman"/>
          <w:sz w:val="20"/>
          <w:szCs w:val="20"/>
        </w:rPr>
        <w:t xml:space="preserve"> многопрофильный техникум»</w:t>
      </w:r>
    </w:p>
    <w:p w:rsidR="004B4FBD" w:rsidRPr="007D7EC0" w:rsidRDefault="004B4FBD" w:rsidP="004B4FBD">
      <w:pPr>
        <w:spacing w:after="0" w:line="240" w:lineRule="auto"/>
        <w:ind w:right="227"/>
        <w:rPr>
          <w:rFonts w:ascii="Times New Roman" w:hAnsi="Times New Roman"/>
          <w:b/>
          <w:sz w:val="20"/>
          <w:szCs w:val="20"/>
          <w:lang w:eastAsia="ru-RU"/>
        </w:rPr>
      </w:pPr>
    </w:p>
    <w:p w:rsidR="004B4FBD" w:rsidRPr="008E547A" w:rsidRDefault="004B4FBD" w:rsidP="004B4FBD">
      <w:pPr>
        <w:spacing w:after="0" w:line="240" w:lineRule="auto"/>
        <w:ind w:left="284"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sz w:val="24"/>
          <w:szCs w:val="24"/>
          <w:lang w:eastAsia="ru-RU"/>
        </w:rPr>
        <w:t>З</w:t>
      </w:r>
      <w:r>
        <w:rPr>
          <w:rFonts w:ascii="Times New Roman" w:hAnsi="Times New Roman"/>
          <w:b/>
          <w:sz w:val="24"/>
          <w:szCs w:val="24"/>
          <w:lang w:eastAsia="ru-RU"/>
        </w:rPr>
        <w:t>АДАНИЕ</w:t>
      </w:r>
    </w:p>
    <w:p w:rsidR="004B4FBD" w:rsidRPr="008E547A" w:rsidRDefault="004B4FBD" w:rsidP="004B4FBD">
      <w:pPr>
        <w:spacing w:after="0" w:line="240" w:lineRule="auto"/>
        <w:ind w:left="284"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sz w:val="24"/>
          <w:szCs w:val="24"/>
          <w:lang w:eastAsia="ru-RU"/>
        </w:rPr>
        <w:lastRenderedPageBreak/>
        <w:t>по выпускной квалификационной работе</w:t>
      </w:r>
    </w:p>
    <w:p w:rsidR="004B4FBD" w:rsidRPr="008E547A" w:rsidRDefault="004B4FBD" w:rsidP="004B4FBD">
      <w:pPr>
        <w:spacing w:after="0" w:line="240" w:lineRule="auto"/>
        <w:ind w:left="284"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547A">
        <w:rPr>
          <w:rFonts w:ascii="Times New Roman" w:hAnsi="Times New Roman"/>
          <w:b/>
          <w:sz w:val="24"/>
          <w:szCs w:val="24"/>
          <w:lang w:eastAsia="ru-RU"/>
        </w:rPr>
        <w:t xml:space="preserve">для </w:t>
      </w:r>
      <w:r w:rsidRPr="009E1BBE">
        <w:rPr>
          <w:rFonts w:ascii="Times New Roman" w:hAnsi="Times New Roman"/>
          <w:b/>
          <w:sz w:val="24"/>
          <w:szCs w:val="24"/>
          <w:lang w:eastAsia="ru-RU"/>
        </w:rPr>
        <w:t>обучающегося</w:t>
      </w:r>
      <w:r w:rsidRPr="008E547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E1BBE">
        <w:rPr>
          <w:rFonts w:ascii="Times New Roman" w:hAnsi="Times New Roman"/>
          <w:b/>
          <w:sz w:val="24"/>
          <w:szCs w:val="24"/>
          <w:lang w:eastAsia="ru-RU"/>
        </w:rPr>
        <w:t>____</w:t>
      </w:r>
      <w:r w:rsidRPr="008E547A">
        <w:rPr>
          <w:rFonts w:ascii="Times New Roman" w:hAnsi="Times New Roman"/>
          <w:b/>
          <w:sz w:val="24"/>
          <w:szCs w:val="24"/>
          <w:lang w:eastAsia="ru-RU"/>
        </w:rPr>
        <w:t xml:space="preserve"> курса группы </w:t>
      </w:r>
      <w:r w:rsidRPr="009E1BBE">
        <w:rPr>
          <w:rFonts w:ascii="Times New Roman" w:hAnsi="Times New Roman"/>
          <w:b/>
          <w:sz w:val="24"/>
          <w:szCs w:val="24"/>
          <w:lang w:eastAsia="ru-RU"/>
        </w:rPr>
        <w:t>_______</w:t>
      </w:r>
    </w:p>
    <w:p w:rsidR="004B4FBD" w:rsidRPr="008E547A" w:rsidRDefault="004B4FBD" w:rsidP="004B4FBD">
      <w:pPr>
        <w:spacing w:after="0" w:line="240" w:lineRule="auto"/>
        <w:ind w:left="284" w:right="22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4B4FBD" w:rsidRPr="008E547A" w:rsidRDefault="004B4FBD" w:rsidP="004B4FB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 xml:space="preserve">Ф.И.О. </w:t>
      </w:r>
      <w:r w:rsidRPr="009E1BBE">
        <w:rPr>
          <w:rFonts w:ascii="Times New Roman" w:hAnsi="Times New Roman"/>
          <w:sz w:val="24"/>
          <w:szCs w:val="24"/>
          <w:lang w:eastAsia="ru-RU"/>
        </w:rPr>
        <w:t>обучающегося____________________________________________________________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4B4FBD" w:rsidRPr="008E547A" w:rsidRDefault="004B4FBD" w:rsidP="004B4FB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4B4FBD" w:rsidRDefault="004B4FBD" w:rsidP="004B4FB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 задания ___________________________________________________________________________</w:t>
      </w:r>
    </w:p>
    <w:p w:rsidR="004B4FBD" w:rsidRPr="008E547A" w:rsidRDefault="004B4FBD" w:rsidP="004B4FB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4B4FBD" w:rsidRPr="008E547A" w:rsidRDefault="004B4FBD" w:rsidP="004B4FB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hAnsi="Times New Roman"/>
          <w:sz w:val="24"/>
          <w:szCs w:val="24"/>
          <w:lang w:eastAsia="ru-RU"/>
        </w:rPr>
        <w:t>письменной</w:t>
      </w:r>
      <w:r w:rsidRPr="008E547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экзаменационной </w:t>
      </w:r>
      <w:r w:rsidRPr="008E547A">
        <w:rPr>
          <w:rFonts w:ascii="Times New Roman" w:hAnsi="Times New Roman"/>
          <w:sz w:val="24"/>
          <w:szCs w:val="24"/>
          <w:lang w:eastAsia="ru-RU"/>
        </w:rPr>
        <w:t>работы</w:t>
      </w:r>
    </w:p>
    <w:p w:rsidR="004B4FBD" w:rsidRPr="008E547A" w:rsidRDefault="004B4FBD" w:rsidP="004B4FB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E547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4FBD" w:rsidRPr="008E547A" w:rsidRDefault="004B4FBD" w:rsidP="004B4FB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4B4FBD" w:rsidRPr="008E547A" w:rsidRDefault="004B4FBD" w:rsidP="004B4FB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8E547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B4FBD" w:rsidRPr="008E547A" w:rsidRDefault="004B4FBD" w:rsidP="004B4FB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выполнения ____________________</w:t>
      </w:r>
    </w:p>
    <w:p w:rsidR="004B4FBD" w:rsidRDefault="004B4FBD" w:rsidP="004B4FB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4B4FBD" w:rsidRPr="008E547A" w:rsidRDefault="004B4FBD" w:rsidP="004B4FB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r>
        <w:rPr>
          <w:rFonts w:ascii="Times New Roman" w:hAnsi="Times New Roman"/>
          <w:sz w:val="24"/>
          <w:szCs w:val="24"/>
          <w:lang w:eastAsia="ru-RU"/>
        </w:rPr>
        <w:t>выпускной практической квалификационной работы</w:t>
      </w:r>
    </w:p>
    <w:p w:rsidR="004B4FBD" w:rsidRDefault="004B4FBD" w:rsidP="004B4FB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FBD" w:rsidRDefault="004B4FBD" w:rsidP="004B4FB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4B4FBD" w:rsidRPr="008E547A" w:rsidRDefault="004B4FBD" w:rsidP="004B4FB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выполнения ____________________</w:t>
      </w:r>
    </w:p>
    <w:p w:rsidR="004B4FBD" w:rsidRDefault="004B4FBD" w:rsidP="004B4FB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4B4FBD" w:rsidRPr="008E547A" w:rsidRDefault="004B4FBD" w:rsidP="004B4FB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9E1BBE">
        <w:rPr>
          <w:rFonts w:ascii="Times New Roman" w:hAnsi="Times New Roman"/>
          <w:sz w:val="24"/>
          <w:szCs w:val="24"/>
          <w:lang w:eastAsia="ru-RU"/>
        </w:rPr>
        <w:t xml:space="preserve">Руководитель    </w:t>
      </w:r>
      <w:r w:rsidRPr="008E547A">
        <w:rPr>
          <w:rFonts w:ascii="Times New Roman" w:hAnsi="Times New Roman"/>
          <w:sz w:val="24"/>
          <w:szCs w:val="24"/>
          <w:lang w:eastAsia="ru-RU"/>
        </w:rPr>
        <w:t>_____________      ________________</w:t>
      </w:r>
    </w:p>
    <w:p w:rsidR="004B4FBD" w:rsidRDefault="004B4FBD" w:rsidP="004B4FBD">
      <w:pPr>
        <w:tabs>
          <w:tab w:val="left" w:pos="1701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8E547A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8E547A">
        <w:rPr>
          <w:rFonts w:ascii="Times New Roman" w:hAnsi="Times New Roman"/>
          <w:sz w:val="24"/>
          <w:szCs w:val="24"/>
          <w:lang w:eastAsia="ru-RU"/>
        </w:rPr>
        <w:t xml:space="preserve">подпись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E547A">
        <w:rPr>
          <w:rFonts w:ascii="Times New Roman" w:hAnsi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>ФИО</w:t>
      </w:r>
    </w:p>
    <w:p w:rsidR="004B4FBD" w:rsidRPr="008E547A" w:rsidRDefault="004B4FBD" w:rsidP="004B4FBD">
      <w:pPr>
        <w:tabs>
          <w:tab w:val="left" w:pos="1701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«_____»__________________ 20____ г.</w:t>
      </w:r>
    </w:p>
    <w:p w:rsidR="004B4FBD" w:rsidRPr="008E547A" w:rsidRDefault="004B4FBD" w:rsidP="004B4FBD">
      <w:pPr>
        <w:tabs>
          <w:tab w:val="left" w:pos="3990"/>
          <w:tab w:val="left" w:pos="6165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4B4FBD" w:rsidRDefault="004B4FBD" w:rsidP="004B4FB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4B4FBD" w:rsidRPr="009E1BBE" w:rsidRDefault="004B4FBD" w:rsidP="004B4FB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Представитель работодателя __________________      ___________________</w:t>
      </w:r>
    </w:p>
    <w:p w:rsidR="004B4FBD" w:rsidRDefault="004B4FBD" w:rsidP="004B4FBD">
      <w:pPr>
        <w:tabs>
          <w:tab w:val="left" w:pos="1701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8E547A">
        <w:rPr>
          <w:rFonts w:ascii="Times New Roman" w:hAnsi="Times New Roman"/>
          <w:sz w:val="24"/>
          <w:szCs w:val="24"/>
          <w:lang w:eastAsia="ru-RU"/>
        </w:rPr>
        <w:t xml:space="preserve">подпись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E547A">
        <w:rPr>
          <w:rFonts w:ascii="Times New Roman" w:hAnsi="Times New Roman"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>ФИО</w:t>
      </w:r>
    </w:p>
    <w:p w:rsidR="004B4FBD" w:rsidRPr="008E547A" w:rsidRDefault="004B4FBD" w:rsidP="004B4FBD">
      <w:pPr>
        <w:tabs>
          <w:tab w:val="left" w:pos="1701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«_____»__________________ 20____ г.</w:t>
      </w:r>
    </w:p>
    <w:p w:rsidR="00A259A5" w:rsidRDefault="00A259A5"/>
    <w:sectPr w:rsidR="00A259A5" w:rsidSect="004B4FB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6392"/>
    <w:multiLevelType w:val="hybridMultilevel"/>
    <w:tmpl w:val="5A5E3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14F91"/>
    <w:multiLevelType w:val="multilevel"/>
    <w:tmpl w:val="70AE3B66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abstractNum w:abstractNumId="2">
    <w:nsid w:val="492131AC"/>
    <w:multiLevelType w:val="hybridMultilevel"/>
    <w:tmpl w:val="B1D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835608"/>
    <w:multiLevelType w:val="multilevel"/>
    <w:tmpl w:val="C0D2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7AE519E"/>
    <w:multiLevelType w:val="multilevel"/>
    <w:tmpl w:val="E62A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7AF256CD"/>
    <w:multiLevelType w:val="hybridMultilevel"/>
    <w:tmpl w:val="9B1C0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FBD"/>
    <w:rsid w:val="002C5266"/>
    <w:rsid w:val="004B4FBD"/>
    <w:rsid w:val="00685428"/>
    <w:rsid w:val="00A2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B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4F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B4FBD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4B4FBD"/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F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po.unibel.by/umosso/obespecheniekmo.shtml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3811931243680531E-2"/>
          <c:y val="6.9705093833780207E-2"/>
          <c:w val="0.90192113245702754"/>
          <c:h val="0.67560321715817773"/>
        </c:manualLayout>
      </c:layout>
      <c:barChart>
        <c:barDir val="col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1-е задание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Лист1!$B$1:$E$1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Лист1!$B$2:$E$2</c:f>
              <c:numCache>
                <c:formatCode>0%</c:formatCode>
                <c:ptCount val="4"/>
                <c:pt idx="0">
                  <c:v>0.64000000000000024</c:v>
                </c:pt>
                <c:pt idx="1">
                  <c:v>0.32000000000000012</c:v>
                </c:pt>
                <c:pt idx="3">
                  <c:v>4.0000000000000015E-2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2-е задание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Лист1!$B$1:$E$1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Лист1!$B$3:$E$3</c:f>
              <c:numCache>
                <c:formatCode>0%</c:formatCode>
                <c:ptCount val="4"/>
                <c:pt idx="0">
                  <c:v>0.12000000000000002</c:v>
                </c:pt>
                <c:pt idx="1">
                  <c:v>0.6000000000000002</c:v>
                </c:pt>
                <c:pt idx="3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3-е задание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Лист1!$B$1:$E$1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Лист1!$B$4:$E$4</c:f>
              <c:numCache>
                <c:formatCode>0%</c:formatCode>
                <c:ptCount val="4"/>
                <c:pt idx="0">
                  <c:v>0.6000000000000002</c:v>
                </c:pt>
                <c:pt idx="1">
                  <c:v>0.32000000000000012</c:v>
                </c:pt>
                <c:pt idx="2">
                  <c:v>4.0000000000000015E-2</c:v>
                </c:pt>
                <c:pt idx="3">
                  <c:v>4.0000000000000015E-2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4-е задание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Лист1!$B$1:$E$1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Лист1!$B$5:$E$5</c:f>
              <c:numCache>
                <c:formatCode>0%</c:formatCode>
                <c:ptCount val="4"/>
                <c:pt idx="0">
                  <c:v>0.24000000000000005</c:v>
                </c:pt>
                <c:pt idx="1">
                  <c:v>0.4</c:v>
                </c:pt>
                <c:pt idx="2">
                  <c:v>0.24000000000000005</c:v>
                </c:pt>
                <c:pt idx="3">
                  <c:v>0.12000000000000002</c:v>
                </c:pt>
              </c:numCache>
            </c:numRef>
          </c:val>
        </c:ser>
        <c:axId val="100668928"/>
        <c:axId val="100670848"/>
      </c:barChart>
      <c:catAx>
        <c:axId val="1006689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0670848"/>
        <c:crosses val="autoZero"/>
        <c:auto val="1"/>
        <c:lblAlgn val="ctr"/>
        <c:lblOffset val="100"/>
        <c:tickLblSkip val="1"/>
        <c:tickMarkSkip val="1"/>
      </c:catAx>
      <c:valAx>
        <c:axId val="1006708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066892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7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2766</Words>
  <Characters>15770</Characters>
  <Application>Microsoft Office Word</Application>
  <DocSecurity>0</DocSecurity>
  <Lines>131</Lines>
  <Paragraphs>36</Paragraphs>
  <ScaleCrop>false</ScaleCrop>
  <Company>Microsoft</Company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2015-11-09T15:55:00Z</dcterms:created>
  <dcterms:modified xsi:type="dcterms:W3CDTF">2015-11-09T15:57:00Z</dcterms:modified>
</cp:coreProperties>
</file>